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610C5" w14:textId="77777777" w:rsidR="00066734" w:rsidRPr="0037669A" w:rsidRDefault="00066734" w:rsidP="00066734">
      <w:pPr>
        <w:pStyle w:val="Zkladntext"/>
        <w:jc w:val="center"/>
        <w:rPr>
          <w:rStyle w:val="Zdraznn"/>
          <w:rFonts w:ascii="Arial" w:hAnsi="Arial" w:cs="Arial"/>
          <w:b/>
        </w:rPr>
      </w:pPr>
      <w:r w:rsidRPr="0037669A">
        <w:rPr>
          <w:rStyle w:val="Zdraznn"/>
          <w:rFonts w:ascii="Arial" w:hAnsi="Arial" w:cs="Arial"/>
          <w:b/>
        </w:rPr>
        <w:t>Vnitřní směrnice společnosti LEVITrans, s.r.o., IČO: 04628187</w:t>
      </w:r>
    </w:p>
    <w:p w14:paraId="758E61AE" w14:textId="77777777" w:rsidR="00066734" w:rsidRPr="0037669A" w:rsidRDefault="00066734" w:rsidP="00066734">
      <w:pPr>
        <w:pStyle w:val="Zkladntext"/>
        <w:jc w:val="center"/>
        <w:rPr>
          <w:rStyle w:val="Zdraznn"/>
          <w:rFonts w:ascii="Arial" w:hAnsi="Arial" w:cs="Arial"/>
          <w:b/>
        </w:rPr>
      </w:pPr>
      <w:r w:rsidRPr="0037669A">
        <w:rPr>
          <w:rStyle w:val="Zdraznn"/>
          <w:rFonts w:ascii="Arial" w:hAnsi="Arial" w:cs="Arial"/>
          <w:b/>
        </w:rPr>
        <w:t>Směrnice č. 1/2016 – zdravotní prohlídky a vyšetření</w:t>
      </w:r>
    </w:p>
    <w:p w14:paraId="724643D3" w14:textId="77777777" w:rsidR="00066734" w:rsidRDefault="00066734" w:rsidP="00066734">
      <w:pPr>
        <w:pStyle w:val="Zkladntext"/>
        <w:jc w:val="both"/>
        <w:rPr>
          <w:rStyle w:val="Zdraznn"/>
          <w:rFonts w:ascii="Arial" w:hAnsi="Arial" w:cs="Arial"/>
        </w:rPr>
      </w:pPr>
    </w:p>
    <w:p w14:paraId="0CA4D9FC" w14:textId="77777777" w:rsidR="00066734" w:rsidRPr="00466A78" w:rsidRDefault="00066734" w:rsidP="00066734">
      <w:pPr>
        <w:pStyle w:val="Zkladntext"/>
        <w:jc w:val="both"/>
        <w:rPr>
          <w:rStyle w:val="Zdraznn"/>
          <w:rFonts w:ascii="Arial" w:hAnsi="Arial" w:cs="Arial"/>
          <w:i w:val="0"/>
        </w:rPr>
      </w:pPr>
      <w:r w:rsidRPr="00466A78">
        <w:rPr>
          <w:rStyle w:val="Zdraznn"/>
          <w:rFonts w:ascii="Arial" w:hAnsi="Arial" w:cs="Arial"/>
        </w:rPr>
        <w:t>1. Zaměstnanec je povinen před nástupem do zaměstnání, resp. před uzavřením pracovní smlouvy, předložit zaměstnavateli potvrzení o zdravotní způsobilosti pro výkon práce řidiče motorového vozidla.</w:t>
      </w:r>
    </w:p>
    <w:p w14:paraId="2B4B546B" w14:textId="77777777" w:rsidR="00066734" w:rsidRPr="00466A78" w:rsidRDefault="00066734" w:rsidP="00066734">
      <w:pPr>
        <w:pStyle w:val="Zkladntext"/>
        <w:jc w:val="both"/>
        <w:rPr>
          <w:rStyle w:val="Zdraznn"/>
          <w:rFonts w:ascii="Arial" w:hAnsi="Arial" w:cs="Arial"/>
          <w:i w:val="0"/>
        </w:rPr>
      </w:pPr>
    </w:p>
    <w:p w14:paraId="03F2455F" w14:textId="77777777" w:rsidR="00066734" w:rsidRPr="00466A78" w:rsidRDefault="00066734" w:rsidP="00066734">
      <w:pPr>
        <w:pStyle w:val="Zkladntext"/>
        <w:jc w:val="both"/>
        <w:rPr>
          <w:rFonts w:ascii="Arial" w:hAnsi="Arial" w:cs="Arial"/>
        </w:rPr>
      </w:pPr>
      <w:r w:rsidRPr="00466A78">
        <w:rPr>
          <w:rStyle w:val="Zdraznn"/>
          <w:rFonts w:ascii="Arial" w:hAnsi="Arial" w:cs="Arial"/>
        </w:rPr>
        <w:t xml:space="preserve">2. Potvrzení o zdravotní způsobilosti musí být v souladu s </w:t>
      </w:r>
      <w:r w:rsidRPr="00466A78">
        <w:rPr>
          <w:rFonts w:ascii="Arial" w:hAnsi="Arial" w:cs="Arial"/>
        </w:rPr>
        <w:t>§ 84 a následujícími zákona č. 361/2000 Sb., o silničním provozu, ve znění pozdějších předpisů.</w:t>
      </w:r>
    </w:p>
    <w:p w14:paraId="005BFF58" w14:textId="77777777" w:rsidR="00066734" w:rsidRPr="00466A78" w:rsidRDefault="00066734" w:rsidP="00066734">
      <w:pPr>
        <w:pStyle w:val="Zkladntext"/>
        <w:jc w:val="both"/>
        <w:rPr>
          <w:rFonts w:ascii="Arial" w:hAnsi="Arial" w:cs="Arial"/>
        </w:rPr>
      </w:pPr>
    </w:p>
    <w:p w14:paraId="645F7E6D" w14:textId="77777777" w:rsidR="00066734" w:rsidRPr="00466A78" w:rsidRDefault="00066734" w:rsidP="00066734">
      <w:pPr>
        <w:jc w:val="both"/>
        <w:rPr>
          <w:rFonts w:ascii="Arial" w:hAnsi="Arial" w:cs="Arial"/>
          <w:sz w:val="24"/>
          <w:szCs w:val="24"/>
        </w:rPr>
      </w:pPr>
      <w:r w:rsidRPr="00466A78">
        <w:rPr>
          <w:rFonts w:ascii="Arial" w:hAnsi="Arial" w:cs="Arial"/>
          <w:sz w:val="24"/>
          <w:szCs w:val="24"/>
        </w:rPr>
        <w:t>3. Zaměstnanec – řidič, který řídí motorové vozidlo v pracovněprávním vztahu a u něhož je řízení motorového vozidla druhem práce sjednaným v pracovní smlouvě, je povinen podrobit se dalším pravidelným lékařským prohlídkám pak do dovršení 50 let věku každé dva roky a po dovršení 50 let věku každoročně.</w:t>
      </w:r>
    </w:p>
    <w:p w14:paraId="3E8202ED" w14:textId="29692314" w:rsidR="00066734" w:rsidRPr="00466A78" w:rsidRDefault="00066734" w:rsidP="00066734">
      <w:pPr>
        <w:jc w:val="both"/>
        <w:rPr>
          <w:rStyle w:val="Zdraznn"/>
          <w:rFonts w:ascii="Arial" w:hAnsi="Arial" w:cs="Arial"/>
          <w:b/>
          <w:i w:val="0"/>
          <w:sz w:val="24"/>
          <w:szCs w:val="24"/>
        </w:rPr>
      </w:pPr>
      <w:r w:rsidRPr="00466A78">
        <w:rPr>
          <w:rFonts w:ascii="Arial" w:hAnsi="Arial" w:cs="Arial"/>
          <w:sz w:val="24"/>
          <w:szCs w:val="24"/>
        </w:rPr>
        <w:t>4</w:t>
      </w:r>
      <w:r w:rsidRPr="00466A78">
        <w:rPr>
          <w:rFonts w:ascii="Arial" w:hAnsi="Arial" w:cs="Arial"/>
          <w:b/>
          <w:sz w:val="24"/>
          <w:szCs w:val="24"/>
        </w:rPr>
        <w:t>.</w:t>
      </w:r>
      <w:r w:rsidRPr="00466A78">
        <w:rPr>
          <w:rStyle w:val="Nadpis4Char"/>
          <w:rFonts w:ascii="Tahoma" w:eastAsiaTheme="minorHAnsi" w:hAnsi="Tahoma" w:cs="Tahoma"/>
          <w:b w:val="0"/>
          <w:shd w:val="clear" w:color="auto" w:fill="FFFFFF"/>
        </w:rPr>
        <w:t xml:space="preserve"> </w:t>
      </w:r>
      <w:r w:rsidRPr="00466A78">
        <w:rPr>
          <w:rStyle w:val="Nadpis4Char"/>
          <w:rFonts w:ascii="Arial" w:eastAsiaTheme="minorHAnsi" w:hAnsi="Arial" w:cs="Arial"/>
          <w:b w:val="0"/>
          <w:shd w:val="clear" w:color="auto" w:fill="FFFFFF"/>
        </w:rPr>
        <w:t>Náklady na pravidelnou lékařskou prohlídku uhradí zaměstnavatel</w:t>
      </w:r>
      <w:r w:rsidR="00741AE0">
        <w:rPr>
          <w:rStyle w:val="Nadpis4Char"/>
          <w:rFonts w:ascii="Arial" w:eastAsiaTheme="minorHAnsi" w:hAnsi="Arial" w:cs="Arial"/>
          <w:b w:val="0"/>
          <w:shd w:val="clear" w:color="auto" w:fill="FFFFFF"/>
        </w:rPr>
        <w:t>.</w:t>
      </w:r>
    </w:p>
    <w:p w14:paraId="1CB71278" w14:textId="77777777" w:rsidR="00066734" w:rsidRPr="00466A78" w:rsidRDefault="00066734" w:rsidP="00066734">
      <w:pPr>
        <w:jc w:val="both"/>
        <w:rPr>
          <w:rFonts w:ascii="Arial" w:hAnsi="Arial" w:cs="Arial"/>
          <w:sz w:val="24"/>
          <w:szCs w:val="24"/>
        </w:rPr>
      </w:pPr>
      <w:r w:rsidRPr="00466A78">
        <w:rPr>
          <w:rFonts w:ascii="Arial" w:hAnsi="Arial" w:cs="Arial"/>
          <w:sz w:val="24"/>
          <w:szCs w:val="24"/>
        </w:rPr>
        <w:t>5. Tato směrnice vstupuje v platnost 1.1.2016.</w:t>
      </w:r>
    </w:p>
    <w:p w14:paraId="364C4D4D" w14:textId="77777777" w:rsidR="00066734" w:rsidRPr="00466A78" w:rsidRDefault="00066734" w:rsidP="00066734">
      <w:pPr>
        <w:jc w:val="both"/>
        <w:rPr>
          <w:rFonts w:ascii="Arial" w:hAnsi="Arial" w:cs="Arial"/>
          <w:sz w:val="24"/>
          <w:szCs w:val="24"/>
        </w:rPr>
      </w:pPr>
      <w:r>
        <w:rPr>
          <w:rFonts w:ascii="Arial" w:hAnsi="Arial" w:cs="Arial"/>
          <w:sz w:val="24"/>
          <w:szCs w:val="24"/>
        </w:rPr>
        <w:t>V Třinci 1.1.2016</w:t>
      </w:r>
    </w:p>
    <w:p w14:paraId="283E564B" w14:textId="77777777" w:rsidR="00066734" w:rsidRPr="00466A78" w:rsidRDefault="00066734" w:rsidP="00066734">
      <w:pPr>
        <w:jc w:val="both"/>
        <w:rPr>
          <w:rFonts w:ascii="Arial" w:hAnsi="Arial" w:cs="Arial"/>
          <w:sz w:val="24"/>
          <w:szCs w:val="24"/>
        </w:rPr>
      </w:pPr>
    </w:p>
    <w:p w14:paraId="7A81547C" w14:textId="77777777" w:rsidR="00066734" w:rsidRPr="00466A78" w:rsidRDefault="00066734" w:rsidP="00066734">
      <w:pPr>
        <w:jc w:val="both"/>
        <w:rPr>
          <w:rFonts w:ascii="Arial" w:hAnsi="Arial" w:cs="Arial"/>
          <w:sz w:val="24"/>
          <w:szCs w:val="24"/>
        </w:rPr>
      </w:pPr>
      <w:r w:rsidRPr="00466A78">
        <w:rPr>
          <w:rFonts w:ascii="Arial" w:hAnsi="Arial" w:cs="Arial"/>
          <w:sz w:val="24"/>
          <w:szCs w:val="24"/>
        </w:rPr>
        <w:t>Tímto prohlašuji, že jsem byl s uvedenou směrnicí seznámen a zavazuji se dodržovat veškerá její ustanovení:</w:t>
      </w:r>
    </w:p>
    <w:p w14:paraId="4E92FFB3" w14:textId="77777777" w:rsidR="00066734" w:rsidRDefault="00066734" w:rsidP="00066734">
      <w:pPr>
        <w:jc w:val="both"/>
        <w:rPr>
          <w:rFonts w:ascii="Arial" w:hAnsi="Arial" w:cs="Arial"/>
        </w:rPr>
      </w:pPr>
    </w:p>
    <w:p w14:paraId="78684A2B" w14:textId="256A02D8" w:rsidR="00066734" w:rsidRDefault="00066734" w:rsidP="00066734">
      <w:pPr>
        <w:jc w:val="both"/>
        <w:rPr>
          <w:rFonts w:ascii="Arial" w:hAnsi="Arial" w:cs="Arial"/>
        </w:rPr>
      </w:pPr>
    </w:p>
    <w:p w14:paraId="6EFBE09F" w14:textId="77777777" w:rsidR="00741AE0" w:rsidRDefault="00741AE0" w:rsidP="00066734">
      <w:pPr>
        <w:jc w:val="both"/>
        <w:rPr>
          <w:rFonts w:ascii="Arial" w:hAnsi="Arial" w:cs="Arial"/>
        </w:rPr>
      </w:pPr>
    </w:p>
    <w:p w14:paraId="126CB8A4" w14:textId="7C4CB288" w:rsidR="00066734" w:rsidRDefault="00066734" w:rsidP="00066734">
      <w:pPr>
        <w:jc w:val="both"/>
        <w:rPr>
          <w:rFonts w:ascii="Arial" w:hAnsi="Arial" w:cs="Arial"/>
        </w:rPr>
      </w:pPr>
      <w:r>
        <w:rPr>
          <w:rFonts w:ascii="Arial" w:hAnsi="Arial" w:cs="Arial"/>
        </w:rPr>
        <w:t>(jméno a příjmení zaměstnance)</w:t>
      </w:r>
      <w:r>
        <w:rPr>
          <w:rFonts w:ascii="Arial" w:hAnsi="Arial" w:cs="Arial"/>
        </w:rPr>
        <w:tab/>
      </w:r>
      <w:r>
        <w:rPr>
          <w:rFonts w:ascii="Arial" w:hAnsi="Arial" w:cs="Arial"/>
        </w:rPr>
        <w:tab/>
        <w:t>(datum)</w:t>
      </w:r>
      <w:r>
        <w:rPr>
          <w:rFonts w:ascii="Arial" w:hAnsi="Arial" w:cs="Arial"/>
        </w:rPr>
        <w:tab/>
      </w:r>
      <w:r>
        <w:rPr>
          <w:rFonts w:ascii="Arial" w:hAnsi="Arial" w:cs="Arial"/>
        </w:rPr>
        <w:tab/>
      </w:r>
      <w:r>
        <w:rPr>
          <w:rFonts w:ascii="Arial" w:hAnsi="Arial" w:cs="Arial"/>
        </w:rPr>
        <w:tab/>
        <w:t>(podpis)</w:t>
      </w:r>
    </w:p>
    <w:p w14:paraId="6FF42B44" w14:textId="77777777" w:rsidR="00066734" w:rsidRDefault="00066734" w:rsidP="00066734">
      <w:pPr>
        <w:jc w:val="both"/>
        <w:rPr>
          <w:rFonts w:ascii="Arial" w:hAnsi="Arial" w:cs="Arial"/>
        </w:rPr>
      </w:pPr>
    </w:p>
    <w:p w14:paraId="052CB8AE" w14:textId="77777777" w:rsidR="00066734" w:rsidRDefault="00066734" w:rsidP="00066734">
      <w:pPr>
        <w:jc w:val="both"/>
        <w:rPr>
          <w:rFonts w:ascii="Arial" w:hAnsi="Arial" w:cs="Arial"/>
        </w:rPr>
      </w:pPr>
    </w:p>
    <w:p w14:paraId="1FB5B11F" w14:textId="77777777" w:rsidR="00066734" w:rsidRDefault="00066734" w:rsidP="00066734">
      <w:pPr>
        <w:jc w:val="both"/>
        <w:rPr>
          <w:rFonts w:ascii="Arial" w:hAnsi="Arial" w:cs="Arial"/>
        </w:rPr>
      </w:pPr>
    </w:p>
    <w:p w14:paraId="1858B7CC" w14:textId="77777777" w:rsidR="00066734" w:rsidRDefault="00066734" w:rsidP="00066734">
      <w:pPr>
        <w:jc w:val="both"/>
        <w:rPr>
          <w:rFonts w:ascii="Arial" w:hAnsi="Arial" w:cs="Arial"/>
        </w:rPr>
      </w:pPr>
    </w:p>
    <w:p w14:paraId="1E8FD62B" w14:textId="41737462" w:rsidR="00066734" w:rsidRDefault="00066734" w:rsidP="00066734">
      <w:pPr>
        <w:jc w:val="both"/>
        <w:rPr>
          <w:rFonts w:ascii="Arial" w:hAnsi="Arial" w:cs="Arial"/>
        </w:rPr>
      </w:pPr>
    </w:p>
    <w:p w14:paraId="05449D56" w14:textId="77777777" w:rsidR="00741AE0" w:rsidRDefault="00741AE0" w:rsidP="00066734">
      <w:pPr>
        <w:jc w:val="both"/>
        <w:rPr>
          <w:rFonts w:ascii="Arial" w:hAnsi="Arial" w:cs="Arial"/>
        </w:rPr>
      </w:pPr>
    </w:p>
    <w:p w14:paraId="0F17E6EC" w14:textId="77777777" w:rsidR="00066734" w:rsidRDefault="00066734" w:rsidP="00066734">
      <w:pPr>
        <w:pStyle w:val="Zkladntext"/>
        <w:jc w:val="center"/>
        <w:rPr>
          <w:rStyle w:val="Zdraznn"/>
          <w:rFonts w:ascii="Arial" w:hAnsi="Arial" w:cs="Arial"/>
          <w:b/>
        </w:rPr>
      </w:pPr>
    </w:p>
    <w:p w14:paraId="2302A129" w14:textId="77777777" w:rsidR="00066734" w:rsidRDefault="00066734" w:rsidP="00066734">
      <w:pPr>
        <w:pStyle w:val="Zkladntext"/>
        <w:jc w:val="center"/>
        <w:rPr>
          <w:rStyle w:val="Zdraznn"/>
          <w:rFonts w:ascii="Arial" w:hAnsi="Arial" w:cs="Arial"/>
          <w:b/>
        </w:rPr>
      </w:pPr>
    </w:p>
    <w:p w14:paraId="36ED68ED" w14:textId="77777777" w:rsidR="00066734" w:rsidRDefault="00066734" w:rsidP="00066734">
      <w:pPr>
        <w:pStyle w:val="Zkladntext"/>
        <w:jc w:val="center"/>
        <w:rPr>
          <w:rStyle w:val="Zdraznn"/>
          <w:rFonts w:ascii="Arial" w:hAnsi="Arial" w:cs="Arial"/>
          <w:b/>
        </w:rPr>
      </w:pPr>
    </w:p>
    <w:p w14:paraId="4CDF2D6E" w14:textId="77777777" w:rsidR="00066734" w:rsidRPr="0037669A" w:rsidRDefault="00066734" w:rsidP="00066734">
      <w:pPr>
        <w:pStyle w:val="Zkladntext"/>
        <w:jc w:val="center"/>
        <w:rPr>
          <w:rStyle w:val="Zdraznn"/>
          <w:rFonts w:ascii="Arial" w:hAnsi="Arial" w:cs="Arial"/>
          <w:b/>
        </w:rPr>
      </w:pPr>
      <w:r w:rsidRPr="0037669A">
        <w:rPr>
          <w:rStyle w:val="Zdraznn"/>
          <w:rFonts w:ascii="Arial" w:hAnsi="Arial" w:cs="Arial"/>
          <w:b/>
        </w:rPr>
        <w:lastRenderedPageBreak/>
        <w:t>Vnitřní směrnice společnosti LEVITrans, s.r.o., IČO: 04628187</w:t>
      </w:r>
    </w:p>
    <w:p w14:paraId="28DEACEE" w14:textId="77777777" w:rsidR="00066734" w:rsidRPr="0037669A" w:rsidRDefault="00066734" w:rsidP="00066734">
      <w:pPr>
        <w:pStyle w:val="Zkladntext"/>
        <w:jc w:val="center"/>
        <w:rPr>
          <w:rStyle w:val="Zdraznn"/>
          <w:rFonts w:ascii="Arial" w:hAnsi="Arial" w:cs="Arial"/>
          <w:b/>
        </w:rPr>
      </w:pPr>
      <w:r w:rsidRPr="0037669A">
        <w:rPr>
          <w:rStyle w:val="Zdraznn"/>
          <w:rFonts w:ascii="Arial" w:hAnsi="Arial" w:cs="Arial"/>
          <w:b/>
        </w:rPr>
        <w:t>Směrnice č. 2/2016 – Cestovní náhrady</w:t>
      </w:r>
    </w:p>
    <w:p w14:paraId="019CE362" w14:textId="77777777" w:rsidR="00066734" w:rsidRPr="00867319" w:rsidRDefault="00066734" w:rsidP="00066734">
      <w:pPr>
        <w:pStyle w:val="Zkladntext"/>
        <w:jc w:val="both"/>
        <w:rPr>
          <w:rStyle w:val="Zdraznn"/>
          <w:rFonts w:ascii="Arial" w:hAnsi="Arial" w:cs="Arial"/>
          <w:i w:val="0"/>
        </w:rPr>
      </w:pPr>
    </w:p>
    <w:p w14:paraId="7ACBCD90" w14:textId="77777777" w:rsidR="00066734" w:rsidRDefault="00066734" w:rsidP="00066734">
      <w:pPr>
        <w:pStyle w:val="Nadpis4"/>
        <w:shd w:val="clear" w:color="auto" w:fill="FFFFFF"/>
        <w:spacing w:before="300" w:beforeAutospacing="0" w:after="180" w:afterAutospacing="0"/>
        <w:jc w:val="both"/>
        <w:rPr>
          <w:rStyle w:val="Zdraznn"/>
          <w:rFonts w:ascii="Arial" w:hAnsi="Arial" w:cs="Arial"/>
          <w:b w:val="0"/>
          <w:i w:val="0"/>
        </w:rPr>
      </w:pPr>
      <w:r w:rsidRPr="00D246A7">
        <w:rPr>
          <w:rStyle w:val="Zdraznn"/>
          <w:rFonts w:ascii="Arial" w:hAnsi="Arial" w:cs="Arial"/>
          <w:b w:val="0"/>
        </w:rPr>
        <w:t xml:space="preserve">1. Zaměstnavatel poskytne zaměstnanci cestovní náhrady </w:t>
      </w:r>
      <w:r>
        <w:rPr>
          <w:rStyle w:val="Zdraznn"/>
          <w:rFonts w:ascii="Arial" w:hAnsi="Arial" w:cs="Arial"/>
          <w:b w:val="0"/>
        </w:rPr>
        <w:t>v souladu s</w:t>
      </w:r>
      <w:r w:rsidRPr="00C756D7">
        <w:rPr>
          <w:rStyle w:val="Zdraznn"/>
          <w:rFonts w:ascii="Arial" w:hAnsi="Arial" w:cs="Arial"/>
          <w:b w:val="0"/>
        </w:rPr>
        <w:t> </w:t>
      </w:r>
      <w:r w:rsidRPr="00C756D7">
        <w:rPr>
          <w:rFonts w:ascii="Arial" w:hAnsi="Arial" w:cs="Arial"/>
          <w:b w:val="0"/>
          <w:color w:val="000000"/>
        </w:rPr>
        <w:t>§</w:t>
      </w:r>
      <w:r>
        <w:rPr>
          <w:rStyle w:val="Zdraznn"/>
          <w:rFonts w:ascii="Arial" w:hAnsi="Arial" w:cs="Arial"/>
          <w:b w:val="0"/>
        </w:rPr>
        <w:t xml:space="preserve">151 - </w:t>
      </w:r>
      <w:r w:rsidRPr="00C756D7">
        <w:rPr>
          <w:rFonts w:ascii="Arial" w:hAnsi="Arial" w:cs="Arial"/>
          <w:b w:val="0"/>
          <w:color w:val="000000"/>
        </w:rPr>
        <w:t>§</w:t>
      </w:r>
      <w:proofErr w:type="gramStart"/>
      <w:r>
        <w:rPr>
          <w:rStyle w:val="Zdraznn"/>
          <w:rFonts w:ascii="Arial" w:hAnsi="Arial" w:cs="Arial"/>
          <w:b w:val="0"/>
        </w:rPr>
        <w:t xml:space="preserve">172,  </w:t>
      </w:r>
      <w:r w:rsidRPr="00C756D7">
        <w:rPr>
          <w:rFonts w:ascii="Arial" w:hAnsi="Arial" w:cs="Arial"/>
          <w:b w:val="0"/>
          <w:color w:val="000000"/>
        </w:rPr>
        <w:t>§</w:t>
      </w:r>
      <w:proofErr w:type="gramEnd"/>
      <w:r>
        <w:rPr>
          <w:rStyle w:val="Zdraznn"/>
          <w:rFonts w:ascii="Arial" w:hAnsi="Arial" w:cs="Arial"/>
          <w:b w:val="0"/>
        </w:rPr>
        <w:t xml:space="preserve">182 - </w:t>
      </w:r>
      <w:r w:rsidRPr="00C756D7">
        <w:rPr>
          <w:rFonts w:ascii="Arial" w:hAnsi="Arial" w:cs="Arial"/>
          <w:b w:val="0"/>
          <w:color w:val="000000"/>
        </w:rPr>
        <w:t>§</w:t>
      </w:r>
      <w:r>
        <w:rPr>
          <w:rStyle w:val="Zdraznn"/>
          <w:rFonts w:ascii="Arial" w:hAnsi="Arial" w:cs="Arial"/>
          <w:b w:val="0"/>
        </w:rPr>
        <w:t>190 zákona č. 262/2006 Sb.,  zákoníku práce, ve znění pozdějších předpisů.</w:t>
      </w:r>
    </w:p>
    <w:p w14:paraId="7799F888" w14:textId="77777777" w:rsidR="00066734" w:rsidRDefault="00066734" w:rsidP="00066734">
      <w:pPr>
        <w:pStyle w:val="Nadpis4"/>
        <w:shd w:val="clear" w:color="auto" w:fill="FFFFFF"/>
        <w:spacing w:before="300" w:beforeAutospacing="0" w:after="180" w:afterAutospacing="0"/>
        <w:jc w:val="both"/>
        <w:rPr>
          <w:rStyle w:val="Zdraznn"/>
          <w:rFonts w:ascii="Arial" w:hAnsi="Arial" w:cs="Arial"/>
          <w:b w:val="0"/>
          <w:i w:val="0"/>
        </w:rPr>
      </w:pPr>
      <w:r>
        <w:rPr>
          <w:rStyle w:val="Zdraznn"/>
          <w:rFonts w:ascii="Arial" w:hAnsi="Arial" w:cs="Arial"/>
          <w:b w:val="0"/>
        </w:rPr>
        <w:t xml:space="preserve">2. Zaměstnavatel vyplatí sazby zahraničního stravného v souladu s vyhláškou MF ČR č. 309/2015 Sb. Zaměstnanec souhlasí, že tyto sazby mohou být sníženy až o </w:t>
      </w:r>
      <w:proofErr w:type="gramStart"/>
      <w:r>
        <w:rPr>
          <w:rStyle w:val="Zdraznn"/>
          <w:rFonts w:ascii="Arial" w:hAnsi="Arial" w:cs="Arial"/>
          <w:b w:val="0"/>
        </w:rPr>
        <w:t>25%</w:t>
      </w:r>
      <w:proofErr w:type="gramEnd"/>
      <w:r>
        <w:rPr>
          <w:rStyle w:val="Zdraznn"/>
          <w:rFonts w:ascii="Arial" w:hAnsi="Arial" w:cs="Arial"/>
          <w:b w:val="0"/>
        </w:rPr>
        <w:t>.</w:t>
      </w:r>
    </w:p>
    <w:p w14:paraId="68E08273" w14:textId="77777777" w:rsidR="00066734" w:rsidRDefault="00066734" w:rsidP="00066734">
      <w:pPr>
        <w:pStyle w:val="Nadpis4"/>
        <w:shd w:val="clear" w:color="auto" w:fill="FFFFFF"/>
        <w:spacing w:before="300" w:beforeAutospacing="0" w:after="180" w:afterAutospacing="0"/>
        <w:jc w:val="both"/>
        <w:rPr>
          <w:rStyle w:val="Zdraznn"/>
          <w:rFonts w:ascii="Arial" w:hAnsi="Arial" w:cs="Arial"/>
          <w:b w:val="0"/>
          <w:i w:val="0"/>
        </w:rPr>
      </w:pPr>
      <w:r>
        <w:rPr>
          <w:rStyle w:val="Zdraznn"/>
          <w:rFonts w:ascii="Arial" w:hAnsi="Arial" w:cs="Arial"/>
          <w:b w:val="0"/>
        </w:rPr>
        <w:t>3. Zaměstnavatel provede vyúčtování podle Zákoníku práce do posledního kalendářního dne v měsíci, kdy mu byly předány podklady.</w:t>
      </w:r>
    </w:p>
    <w:p w14:paraId="07F95829" w14:textId="77777777" w:rsidR="00066734" w:rsidRPr="00D246A7" w:rsidRDefault="00066734" w:rsidP="00066734">
      <w:pPr>
        <w:pStyle w:val="Nadpis4"/>
        <w:shd w:val="clear" w:color="auto" w:fill="FFFFFF"/>
        <w:spacing w:before="300" w:beforeAutospacing="0" w:after="180" w:afterAutospacing="0"/>
        <w:jc w:val="both"/>
        <w:rPr>
          <w:rFonts w:ascii="Arial" w:hAnsi="Arial" w:cs="Arial"/>
          <w:b w:val="0"/>
          <w:color w:val="424242"/>
        </w:rPr>
      </w:pPr>
      <w:r>
        <w:rPr>
          <w:rStyle w:val="Zdraznn"/>
          <w:rFonts w:ascii="Arial" w:hAnsi="Arial" w:cs="Arial"/>
          <w:b w:val="0"/>
        </w:rPr>
        <w:t>4. Cestovní náhrady jsou vypláceny v Kč.</w:t>
      </w:r>
    </w:p>
    <w:p w14:paraId="03B7E355" w14:textId="77777777" w:rsidR="00066734" w:rsidRDefault="00066734" w:rsidP="00066734">
      <w:pPr>
        <w:pStyle w:val="Zkladntext"/>
        <w:jc w:val="both"/>
        <w:rPr>
          <w:rStyle w:val="Zdraznn"/>
          <w:rFonts w:ascii="Arial" w:hAnsi="Arial" w:cs="Arial"/>
          <w:i w:val="0"/>
        </w:rPr>
      </w:pPr>
      <w:r>
        <w:rPr>
          <w:rStyle w:val="Zdraznn"/>
          <w:rFonts w:ascii="Arial" w:hAnsi="Arial" w:cs="Arial"/>
        </w:rPr>
        <w:t>5. Tato směrnice vstupuje v platnost 1.1.2016</w:t>
      </w:r>
    </w:p>
    <w:p w14:paraId="4098DD77" w14:textId="77777777" w:rsidR="00066734" w:rsidRDefault="00066734" w:rsidP="00066734">
      <w:pPr>
        <w:pStyle w:val="Zkladntext"/>
        <w:jc w:val="both"/>
        <w:rPr>
          <w:rStyle w:val="Zdraznn"/>
          <w:rFonts w:ascii="Arial" w:hAnsi="Arial" w:cs="Arial"/>
          <w:i w:val="0"/>
        </w:rPr>
      </w:pPr>
    </w:p>
    <w:p w14:paraId="4374F0CD" w14:textId="77777777" w:rsidR="00066734" w:rsidRPr="00D246A7" w:rsidRDefault="00066734" w:rsidP="00066734">
      <w:pPr>
        <w:pStyle w:val="Zkladntext"/>
        <w:jc w:val="both"/>
        <w:rPr>
          <w:rStyle w:val="Zdraznn"/>
          <w:rFonts w:ascii="Arial" w:hAnsi="Arial" w:cs="Arial"/>
          <w:i w:val="0"/>
        </w:rPr>
      </w:pPr>
      <w:r>
        <w:rPr>
          <w:rStyle w:val="Zdraznn"/>
          <w:rFonts w:ascii="Arial" w:hAnsi="Arial" w:cs="Arial"/>
        </w:rPr>
        <w:t>V Třinci 1.1.2016</w:t>
      </w:r>
    </w:p>
    <w:p w14:paraId="7846C8C1" w14:textId="77777777" w:rsidR="00066734" w:rsidRDefault="00066734" w:rsidP="00066734">
      <w:pPr>
        <w:jc w:val="both"/>
        <w:rPr>
          <w:rFonts w:ascii="Arial" w:hAnsi="Arial" w:cs="Arial"/>
        </w:rPr>
      </w:pPr>
    </w:p>
    <w:p w14:paraId="4E907D9D" w14:textId="77777777" w:rsidR="00066734" w:rsidRDefault="00066734" w:rsidP="00066734">
      <w:pPr>
        <w:jc w:val="both"/>
        <w:rPr>
          <w:rFonts w:ascii="Arial" w:hAnsi="Arial" w:cs="Arial"/>
        </w:rPr>
      </w:pPr>
    </w:p>
    <w:p w14:paraId="182FC049" w14:textId="77777777" w:rsidR="00066734" w:rsidRDefault="00066734" w:rsidP="00066734">
      <w:pPr>
        <w:jc w:val="both"/>
        <w:rPr>
          <w:rFonts w:ascii="Arial" w:hAnsi="Arial" w:cs="Arial"/>
        </w:rPr>
      </w:pPr>
    </w:p>
    <w:p w14:paraId="7AF07899" w14:textId="77777777" w:rsidR="00066734" w:rsidRDefault="00066734" w:rsidP="00066734">
      <w:pPr>
        <w:jc w:val="both"/>
        <w:rPr>
          <w:rFonts w:ascii="Arial" w:hAnsi="Arial" w:cs="Arial"/>
        </w:rPr>
      </w:pPr>
      <w:r>
        <w:rPr>
          <w:rFonts w:ascii="Arial" w:hAnsi="Arial" w:cs="Arial"/>
        </w:rPr>
        <w:t>Tímto prohlašuji, že jsem byl s uvedenou směrnicí seznámen a zavazuji se dodržovat veškerá její ustanovení:</w:t>
      </w:r>
    </w:p>
    <w:p w14:paraId="764F7BBE" w14:textId="77777777" w:rsidR="00066734" w:rsidRDefault="00066734" w:rsidP="00066734">
      <w:pPr>
        <w:jc w:val="both"/>
        <w:rPr>
          <w:rFonts w:ascii="Arial" w:hAnsi="Arial" w:cs="Arial"/>
        </w:rPr>
      </w:pPr>
    </w:p>
    <w:p w14:paraId="624B1318" w14:textId="77777777" w:rsidR="00066734" w:rsidRDefault="00066734" w:rsidP="00066734">
      <w:pPr>
        <w:jc w:val="both"/>
        <w:rPr>
          <w:rFonts w:ascii="Arial" w:hAnsi="Arial" w:cs="Arial"/>
        </w:rPr>
      </w:pPr>
    </w:p>
    <w:p w14:paraId="75286F49" w14:textId="77777777" w:rsidR="00066734" w:rsidRDefault="00066734" w:rsidP="00066734">
      <w:pPr>
        <w:jc w:val="both"/>
        <w:rPr>
          <w:rFonts w:ascii="Arial" w:hAnsi="Arial" w:cs="Arial"/>
        </w:rPr>
      </w:pPr>
    </w:p>
    <w:p w14:paraId="25166572" w14:textId="767DC0AE" w:rsidR="00066734" w:rsidRDefault="00066734" w:rsidP="00066734">
      <w:pPr>
        <w:jc w:val="both"/>
        <w:rPr>
          <w:rFonts w:ascii="Arial" w:hAnsi="Arial" w:cs="Arial"/>
        </w:rPr>
      </w:pPr>
      <w:r>
        <w:rPr>
          <w:rFonts w:ascii="Arial" w:hAnsi="Arial" w:cs="Arial"/>
        </w:rPr>
        <w:t>(jméno a příjmení zaměstnance)</w:t>
      </w:r>
      <w:r>
        <w:rPr>
          <w:rFonts w:ascii="Arial" w:hAnsi="Arial" w:cs="Arial"/>
        </w:rPr>
        <w:tab/>
      </w:r>
      <w:r>
        <w:rPr>
          <w:rFonts w:ascii="Arial" w:hAnsi="Arial" w:cs="Arial"/>
        </w:rPr>
        <w:tab/>
        <w:t>(datum)</w:t>
      </w:r>
      <w:r>
        <w:rPr>
          <w:rFonts w:ascii="Arial" w:hAnsi="Arial" w:cs="Arial"/>
        </w:rPr>
        <w:tab/>
      </w:r>
      <w:r>
        <w:rPr>
          <w:rFonts w:ascii="Arial" w:hAnsi="Arial" w:cs="Arial"/>
        </w:rPr>
        <w:tab/>
      </w:r>
      <w:r>
        <w:rPr>
          <w:rFonts w:ascii="Arial" w:hAnsi="Arial" w:cs="Arial"/>
        </w:rPr>
        <w:tab/>
        <w:t>(podpis)</w:t>
      </w:r>
    </w:p>
    <w:p w14:paraId="673E8E31" w14:textId="77777777" w:rsidR="00066734" w:rsidRDefault="00066734" w:rsidP="00066734">
      <w:pPr>
        <w:jc w:val="both"/>
        <w:rPr>
          <w:rFonts w:ascii="Arial" w:hAnsi="Arial" w:cs="Arial"/>
        </w:rPr>
      </w:pPr>
    </w:p>
    <w:p w14:paraId="65E1EE73" w14:textId="5155C69A" w:rsidR="00066734" w:rsidRDefault="00066734" w:rsidP="00066734">
      <w:pPr>
        <w:jc w:val="both"/>
        <w:rPr>
          <w:rFonts w:ascii="Arial" w:hAnsi="Arial" w:cs="Arial"/>
        </w:rPr>
      </w:pPr>
    </w:p>
    <w:p w14:paraId="62B0D14B" w14:textId="77777777" w:rsidR="00741AE0" w:rsidRDefault="00741AE0" w:rsidP="00066734">
      <w:pPr>
        <w:jc w:val="both"/>
        <w:rPr>
          <w:rFonts w:ascii="Arial" w:hAnsi="Arial" w:cs="Arial"/>
        </w:rPr>
      </w:pPr>
    </w:p>
    <w:p w14:paraId="2785AD43" w14:textId="77777777" w:rsidR="00066734" w:rsidRDefault="00066734" w:rsidP="00066734">
      <w:pPr>
        <w:jc w:val="both"/>
        <w:rPr>
          <w:rFonts w:ascii="Arial" w:hAnsi="Arial" w:cs="Arial"/>
        </w:rPr>
      </w:pPr>
    </w:p>
    <w:p w14:paraId="4E54A401" w14:textId="77777777" w:rsidR="00066734" w:rsidRDefault="00066734" w:rsidP="00066734">
      <w:pPr>
        <w:pStyle w:val="Zkladntext"/>
        <w:jc w:val="center"/>
        <w:rPr>
          <w:rStyle w:val="Zdraznn"/>
          <w:rFonts w:ascii="Arial" w:hAnsi="Arial" w:cs="Arial"/>
          <w:b/>
        </w:rPr>
      </w:pPr>
    </w:p>
    <w:p w14:paraId="20248AD7" w14:textId="77777777" w:rsidR="00066734" w:rsidRDefault="00066734" w:rsidP="00066734">
      <w:pPr>
        <w:pStyle w:val="Zkladntext"/>
        <w:jc w:val="center"/>
        <w:rPr>
          <w:rStyle w:val="Zdraznn"/>
          <w:rFonts w:ascii="Arial" w:hAnsi="Arial" w:cs="Arial"/>
          <w:b/>
        </w:rPr>
      </w:pPr>
    </w:p>
    <w:p w14:paraId="34EF10BB" w14:textId="77777777" w:rsidR="00066734" w:rsidRDefault="00066734" w:rsidP="00066734">
      <w:pPr>
        <w:pStyle w:val="Zkladntext"/>
        <w:jc w:val="center"/>
        <w:rPr>
          <w:rStyle w:val="Zdraznn"/>
          <w:rFonts w:ascii="Arial" w:hAnsi="Arial" w:cs="Arial"/>
          <w:b/>
        </w:rPr>
      </w:pPr>
    </w:p>
    <w:p w14:paraId="5261995E" w14:textId="77777777" w:rsidR="00066734" w:rsidRDefault="00066734" w:rsidP="00066734">
      <w:pPr>
        <w:pStyle w:val="Zkladntext"/>
        <w:jc w:val="center"/>
        <w:rPr>
          <w:rStyle w:val="Zdraznn"/>
          <w:rFonts w:ascii="Arial" w:hAnsi="Arial" w:cs="Arial"/>
          <w:b/>
        </w:rPr>
      </w:pPr>
    </w:p>
    <w:p w14:paraId="05459746" w14:textId="77777777" w:rsidR="00066734" w:rsidRDefault="00066734" w:rsidP="00066734">
      <w:pPr>
        <w:pStyle w:val="Zkladntext"/>
        <w:jc w:val="center"/>
        <w:rPr>
          <w:rStyle w:val="Zdraznn"/>
          <w:rFonts w:ascii="Arial" w:hAnsi="Arial" w:cs="Arial"/>
          <w:b/>
        </w:rPr>
      </w:pPr>
    </w:p>
    <w:p w14:paraId="59C91006" w14:textId="77777777" w:rsidR="00066734" w:rsidRPr="0037669A" w:rsidRDefault="00066734" w:rsidP="00066734">
      <w:pPr>
        <w:pStyle w:val="Zkladntext"/>
        <w:jc w:val="center"/>
        <w:rPr>
          <w:rStyle w:val="Zdraznn"/>
          <w:rFonts w:ascii="Arial" w:hAnsi="Arial" w:cs="Arial"/>
          <w:b/>
        </w:rPr>
      </w:pPr>
      <w:r w:rsidRPr="0037669A">
        <w:rPr>
          <w:rStyle w:val="Zdraznn"/>
          <w:rFonts w:ascii="Arial" w:hAnsi="Arial" w:cs="Arial"/>
          <w:b/>
        </w:rPr>
        <w:lastRenderedPageBreak/>
        <w:t>Vnitřní směrnice společnosti LEVITrans, s.r.o., IČO: 04628187</w:t>
      </w:r>
    </w:p>
    <w:p w14:paraId="1178ADD8" w14:textId="77777777" w:rsidR="00066734" w:rsidRPr="0037669A" w:rsidRDefault="00066734" w:rsidP="00066734">
      <w:pPr>
        <w:pStyle w:val="Zkladntext"/>
        <w:jc w:val="center"/>
        <w:rPr>
          <w:rStyle w:val="Zdraznn"/>
          <w:rFonts w:ascii="Arial" w:hAnsi="Arial" w:cs="Arial"/>
          <w:b/>
        </w:rPr>
      </w:pPr>
      <w:r w:rsidRPr="0037669A">
        <w:rPr>
          <w:rStyle w:val="Zdraznn"/>
          <w:rFonts w:ascii="Arial" w:hAnsi="Arial" w:cs="Arial"/>
          <w:b/>
        </w:rPr>
        <w:t>Směrnice č. 3/2016 – Vyúčtování telekomunikačních služeb</w:t>
      </w:r>
    </w:p>
    <w:p w14:paraId="5DB1EE04" w14:textId="77777777" w:rsidR="00066734" w:rsidRDefault="00066734" w:rsidP="00066734">
      <w:pPr>
        <w:pStyle w:val="Zkladntext"/>
        <w:jc w:val="both"/>
        <w:rPr>
          <w:rStyle w:val="Zdraznn"/>
          <w:rFonts w:ascii="Arial" w:hAnsi="Arial" w:cs="Arial"/>
        </w:rPr>
      </w:pPr>
    </w:p>
    <w:p w14:paraId="0E04F249" w14:textId="77777777" w:rsidR="00066734" w:rsidRDefault="00066734" w:rsidP="00066734">
      <w:pPr>
        <w:pStyle w:val="Zkladntext"/>
        <w:jc w:val="both"/>
        <w:rPr>
          <w:rStyle w:val="Zdraznn"/>
          <w:rFonts w:ascii="Arial" w:hAnsi="Arial" w:cs="Arial"/>
          <w:i w:val="0"/>
        </w:rPr>
      </w:pPr>
      <w:r>
        <w:rPr>
          <w:rStyle w:val="Zdraznn"/>
          <w:rFonts w:ascii="Arial" w:hAnsi="Arial" w:cs="Arial"/>
        </w:rPr>
        <w:t xml:space="preserve">1. Zaměstnavatel zaměstnanci poskytne při nástupu do zaměstnání (DPP/PS) mobilní tarif FREE Evropa, od poskytovatele mobilních služeb, O2, který obsahuje: </w:t>
      </w:r>
    </w:p>
    <w:p w14:paraId="6ECFA465" w14:textId="77777777" w:rsidR="00066734" w:rsidRDefault="00066734" w:rsidP="00066734">
      <w:pPr>
        <w:pStyle w:val="Zkladntext"/>
        <w:numPr>
          <w:ilvl w:val="0"/>
          <w:numId w:val="1"/>
        </w:numPr>
        <w:jc w:val="both"/>
        <w:rPr>
          <w:rStyle w:val="Zdraznn"/>
          <w:rFonts w:ascii="Arial" w:hAnsi="Arial" w:cs="Arial"/>
          <w:i w:val="0"/>
        </w:rPr>
      </w:pPr>
      <w:r>
        <w:rPr>
          <w:rStyle w:val="Zdraznn"/>
          <w:rFonts w:ascii="Arial" w:hAnsi="Arial" w:cs="Arial"/>
        </w:rPr>
        <w:t>neomezené volání a SMS do všech sítí v ČR</w:t>
      </w:r>
    </w:p>
    <w:p w14:paraId="2EE2BAA4" w14:textId="6761A4C3" w:rsidR="00066734" w:rsidRDefault="00741AE0" w:rsidP="00066734">
      <w:pPr>
        <w:pStyle w:val="Zkladntext"/>
        <w:numPr>
          <w:ilvl w:val="0"/>
          <w:numId w:val="1"/>
        </w:numPr>
        <w:jc w:val="both"/>
        <w:rPr>
          <w:rStyle w:val="Zdraznn"/>
          <w:rFonts w:ascii="Arial" w:hAnsi="Arial" w:cs="Arial"/>
          <w:i w:val="0"/>
        </w:rPr>
      </w:pPr>
      <w:r>
        <w:rPr>
          <w:rStyle w:val="Zdraznn"/>
          <w:rFonts w:ascii="Arial" w:hAnsi="Arial" w:cs="Arial"/>
        </w:rPr>
        <w:t>1,</w:t>
      </w:r>
      <w:r w:rsidR="00066734">
        <w:rPr>
          <w:rStyle w:val="Zdraznn"/>
          <w:rFonts w:ascii="Arial" w:hAnsi="Arial" w:cs="Arial"/>
        </w:rPr>
        <w:t>5 GB dat v EU</w:t>
      </w:r>
    </w:p>
    <w:p w14:paraId="4B1EFA79" w14:textId="77777777" w:rsidR="00066734" w:rsidRDefault="00066734" w:rsidP="00066734">
      <w:pPr>
        <w:pStyle w:val="Zkladntext"/>
        <w:numPr>
          <w:ilvl w:val="0"/>
          <w:numId w:val="1"/>
        </w:numPr>
        <w:jc w:val="both"/>
        <w:rPr>
          <w:rStyle w:val="Zdraznn"/>
          <w:rFonts w:ascii="Arial" w:hAnsi="Arial" w:cs="Arial"/>
          <w:i w:val="0"/>
        </w:rPr>
      </w:pPr>
      <w:r>
        <w:rPr>
          <w:rStyle w:val="Zdraznn"/>
          <w:rFonts w:ascii="Arial" w:hAnsi="Arial" w:cs="Arial"/>
        </w:rPr>
        <w:t>volání z ČR do zahraničí (EU) – 300 minut</w:t>
      </w:r>
    </w:p>
    <w:p w14:paraId="7E7BC613" w14:textId="77777777" w:rsidR="00066734" w:rsidRDefault="00066734" w:rsidP="00066734">
      <w:pPr>
        <w:pStyle w:val="Zkladntext"/>
        <w:numPr>
          <w:ilvl w:val="0"/>
          <w:numId w:val="1"/>
        </w:numPr>
        <w:jc w:val="both"/>
        <w:rPr>
          <w:rStyle w:val="Zdraznn"/>
          <w:rFonts w:ascii="Arial" w:hAnsi="Arial" w:cs="Arial"/>
          <w:i w:val="0"/>
        </w:rPr>
      </w:pPr>
      <w:r>
        <w:rPr>
          <w:rStyle w:val="Zdraznn"/>
          <w:rFonts w:ascii="Arial" w:hAnsi="Arial" w:cs="Arial"/>
        </w:rPr>
        <w:t>příchozí hovory v zahraničí (EU) – Neomezeně</w:t>
      </w:r>
    </w:p>
    <w:p w14:paraId="6D6ACA19" w14:textId="77777777" w:rsidR="00066734" w:rsidRDefault="00066734" w:rsidP="00066734">
      <w:pPr>
        <w:pStyle w:val="Zkladntext"/>
        <w:numPr>
          <w:ilvl w:val="0"/>
          <w:numId w:val="1"/>
        </w:numPr>
        <w:jc w:val="both"/>
        <w:rPr>
          <w:rStyle w:val="Zdraznn"/>
          <w:rFonts w:ascii="Arial" w:hAnsi="Arial" w:cs="Arial"/>
          <w:i w:val="0"/>
        </w:rPr>
      </w:pPr>
      <w:r>
        <w:rPr>
          <w:rStyle w:val="Zdraznn"/>
          <w:rFonts w:ascii="Arial" w:hAnsi="Arial" w:cs="Arial"/>
        </w:rPr>
        <w:t>odchozí hovory v zahraničí (EU) – Neomezeně</w:t>
      </w:r>
    </w:p>
    <w:p w14:paraId="34D82362" w14:textId="77777777" w:rsidR="00066734" w:rsidRDefault="00066734" w:rsidP="00066734">
      <w:pPr>
        <w:pStyle w:val="Zkladntext"/>
        <w:numPr>
          <w:ilvl w:val="0"/>
          <w:numId w:val="1"/>
        </w:numPr>
        <w:jc w:val="both"/>
        <w:rPr>
          <w:rStyle w:val="Zdraznn"/>
          <w:rFonts w:ascii="Arial" w:hAnsi="Arial" w:cs="Arial"/>
          <w:i w:val="0"/>
        </w:rPr>
      </w:pPr>
      <w:r>
        <w:rPr>
          <w:rStyle w:val="Zdraznn"/>
          <w:rFonts w:ascii="Arial" w:hAnsi="Arial" w:cs="Arial"/>
        </w:rPr>
        <w:t>SMS ze zahraničí – Neomezeně</w:t>
      </w:r>
    </w:p>
    <w:p w14:paraId="62D23BA5" w14:textId="414650EA" w:rsidR="00066734" w:rsidRDefault="00066734" w:rsidP="00066734">
      <w:pPr>
        <w:pStyle w:val="Zkladntext"/>
        <w:jc w:val="both"/>
        <w:rPr>
          <w:rStyle w:val="Zdraznn"/>
          <w:rFonts w:ascii="Arial" w:hAnsi="Arial" w:cs="Arial"/>
          <w:i w:val="0"/>
        </w:rPr>
      </w:pPr>
      <w:r>
        <w:rPr>
          <w:rStyle w:val="Zdraznn"/>
          <w:rFonts w:ascii="Arial" w:hAnsi="Arial" w:cs="Arial"/>
        </w:rPr>
        <w:t xml:space="preserve">2. Zaměstnavatel hradí všechny služby v rámci paušálu tarifu FREE Evropa (tj. </w:t>
      </w:r>
      <w:r w:rsidR="00741AE0">
        <w:rPr>
          <w:rStyle w:val="Zdraznn"/>
          <w:rFonts w:ascii="Arial" w:hAnsi="Arial" w:cs="Arial"/>
        </w:rPr>
        <w:t>749</w:t>
      </w:r>
      <w:r>
        <w:rPr>
          <w:rStyle w:val="Zdraznn"/>
          <w:rFonts w:ascii="Arial" w:hAnsi="Arial" w:cs="Arial"/>
        </w:rPr>
        <w:t>,-Kč měsíčně).</w:t>
      </w:r>
    </w:p>
    <w:p w14:paraId="36470900" w14:textId="77777777" w:rsidR="00066734" w:rsidRDefault="00066734" w:rsidP="00066734">
      <w:pPr>
        <w:pStyle w:val="Zkladntext"/>
        <w:jc w:val="both"/>
        <w:rPr>
          <w:rStyle w:val="Zdraznn"/>
          <w:rFonts w:ascii="Arial" w:hAnsi="Arial" w:cs="Arial"/>
          <w:i w:val="0"/>
        </w:rPr>
      </w:pPr>
      <w:r>
        <w:rPr>
          <w:rStyle w:val="Zdraznn"/>
          <w:rFonts w:ascii="Arial" w:hAnsi="Arial" w:cs="Arial"/>
        </w:rPr>
        <w:t>3. Zaměstnanec hradí všechny služby nad rámec paušálu tarifu FREE Evropa.</w:t>
      </w:r>
    </w:p>
    <w:p w14:paraId="5E311998" w14:textId="77777777" w:rsidR="00066734" w:rsidRDefault="00066734" w:rsidP="00066734">
      <w:pPr>
        <w:pStyle w:val="Zkladntext"/>
        <w:jc w:val="both"/>
        <w:rPr>
          <w:rStyle w:val="Zdraznn"/>
          <w:rFonts w:ascii="Arial" w:hAnsi="Arial" w:cs="Arial"/>
          <w:i w:val="0"/>
        </w:rPr>
      </w:pPr>
      <w:r>
        <w:rPr>
          <w:rStyle w:val="Zdraznn"/>
          <w:rFonts w:ascii="Arial" w:hAnsi="Arial" w:cs="Arial"/>
        </w:rPr>
        <w:t>4. V případě, že zaměstnanec bude čerpat služby nad rámec paušálu, budou mu tyto vyúčtovány srážkou ze mzdy v měsíci, který následuje po měsíci, ve kterém došlo k čerpání služeb nad rámec paušálu tarifu FREE Evropa.</w:t>
      </w:r>
    </w:p>
    <w:p w14:paraId="1CAFB8D5" w14:textId="1B475A78" w:rsidR="00066734" w:rsidRDefault="00066734" w:rsidP="00066734">
      <w:pPr>
        <w:pStyle w:val="Zkladntext"/>
        <w:jc w:val="both"/>
        <w:rPr>
          <w:rStyle w:val="Zdraznn"/>
          <w:rFonts w:ascii="Arial" w:hAnsi="Arial" w:cs="Arial"/>
          <w:i w:val="0"/>
        </w:rPr>
      </w:pPr>
      <w:r>
        <w:rPr>
          <w:rStyle w:val="Zdraznn"/>
          <w:rFonts w:ascii="Arial" w:hAnsi="Arial" w:cs="Arial"/>
        </w:rPr>
        <w:t>5. Tato směrnice vstupuje v platnost od 1.</w:t>
      </w:r>
      <w:r w:rsidR="00741AE0">
        <w:rPr>
          <w:rStyle w:val="Zdraznn"/>
          <w:rFonts w:ascii="Arial" w:hAnsi="Arial" w:cs="Arial"/>
        </w:rPr>
        <w:t>8</w:t>
      </w:r>
      <w:r>
        <w:rPr>
          <w:rStyle w:val="Zdraznn"/>
          <w:rFonts w:ascii="Arial" w:hAnsi="Arial" w:cs="Arial"/>
        </w:rPr>
        <w:t>.201</w:t>
      </w:r>
      <w:r w:rsidR="00741AE0">
        <w:rPr>
          <w:rStyle w:val="Zdraznn"/>
          <w:rFonts w:ascii="Arial" w:hAnsi="Arial" w:cs="Arial"/>
        </w:rPr>
        <w:t>8</w:t>
      </w:r>
      <w:r>
        <w:rPr>
          <w:rStyle w:val="Zdraznn"/>
          <w:rFonts w:ascii="Arial" w:hAnsi="Arial" w:cs="Arial"/>
        </w:rPr>
        <w:t>.</w:t>
      </w:r>
    </w:p>
    <w:p w14:paraId="1C528A57" w14:textId="77777777" w:rsidR="00066734" w:rsidRDefault="00066734" w:rsidP="00066734">
      <w:pPr>
        <w:pStyle w:val="Zkladntext"/>
        <w:jc w:val="both"/>
        <w:rPr>
          <w:rStyle w:val="Zdraznn"/>
          <w:rFonts w:ascii="Arial" w:hAnsi="Arial" w:cs="Arial"/>
          <w:i w:val="0"/>
        </w:rPr>
      </w:pPr>
    </w:p>
    <w:p w14:paraId="2591DF9C" w14:textId="77777777" w:rsidR="00066734" w:rsidRDefault="00066734" w:rsidP="00066734">
      <w:pPr>
        <w:jc w:val="both"/>
        <w:rPr>
          <w:rFonts w:ascii="Arial" w:hAnsi="Arial" w:cs="Arial"/>
        </w:rPr>
      </w:pPr>
      <w:r>
        <w:rPr>
          <w:rFonts w:ascii="Arial" w:hAnsi="Arial" w:cs="Arial"/>
        </w:rPr>
        <w:t>Tímto prohlašuji, že jsem byl s uvedenou směrnicí seznámen a zavazuji se dodržovat veškerá její ustanovení:</w:t>
      </w:r>
    </w:p>
    <w:p w14:paraId="683C1965" w14:textId="77777777" w:rsidR="00066734" w:rsidRDefault="00066734" w:rsidP="00066734">
      <w:pPr>
        <w:jc w:val="both"/>
        <w:rPr>
          <w:rFonts w:ascii="Arial" w:hAnsi="Arial" w:cs="Arial"/>
        </w:rPr>
      </w:pPr>
    </w:p>
    <w:p w14:paraId="628C9124" w14:textId="77777777" w:rsidR="00741AE0" w:rsidRDefault="00741AE0" w:rsidP="00066734">
      <w:pPr>
        <w:jc w:val="both"/>
        <w:rPr>
          <w:rFonts w:ascii="Arial" w:hAnsi="Arial" w:cs="Arial"/>
        </w:rPr>
      </w:pPr>
    </w:p>
    <w:p w14:paraId="10B2C56E" w14:textId="67487A66" w:rsidR="00066734" w:rsidRDefault="00066734" w:rsidP="00066734">
      <w:pPr>
        <w:jc w:val="both"/>
        <w:rPr>
          <w:rFonts w:ascii="Arial" w:hAnsi="Arial" w:cs="Arial"/>
        </w:rPr>
      </w:pPr>
      <w:r>
        <w:rPr>
          <w:rFonts w:ascii="Arial" w:hAnsi="Arial" w:cs="Arial"/>
        </w:rPr>
        <w:t>(jméno a příjmení zaměstnance)</w:t>
      </w:r>
      <w:r>
        <w:rPr>
          <w:rFonts w:ascii="Arial" w:hAnsi="Arial" w:cs="Arial"/>
        </w:rPr>
        <w:tab/>
      </w:r>
      <w:r>
        <w:rPr>
          <w:rFonts w:ascii="Arial" w:hAnsi="Arial" w:cs="Arial"/>
        </w:rPr>
        <w:tab/>
        <w:t>(datum)</w:t>
      </w:r>
      <w:r>
        <w:rPr>
          <w:rFonts w:ascii="Arial" w:hAnsi="Arial" w:cs="Arial"/>
        </w:rPr>
        <w:tab/>
      </w:r>
      <w:r>
        <w:rPr>
          <w:rFonts w:ascii="Arial" w:hAnsi="Arial" w:cs="Arial"/>
        </w:rPr>
        <w:tab/>
      </w:r>
      <w:r>
        <w:rPr>
          <w:rFonts w:ascii="Arial" w:hAnsi="Arial" w:cs="Arial"/>
        </w:rPr>
        <w:tab/>
        <w:t>(podpis)</w:t>
      </w:r>
    </w:p>
    <w:p w14:paraId="354CBBF1" w14:textId="77777777" w:rsidR="00066734" w:rsidRDefault="00066734" w:rsidP="00066734">
      <w:pPr>
        <w:pStyle w:val="Zkladntext"/>
        <w:jc w:val="both"/>
        <w:rPr>
          <w:rStyle w:val="Zdraznn"/>
          <w:rFonts w:ascii="Arial" w:hAnsi="Arial" w:cs="Arial"/>
        </w:rPr>
      </w:pPr>
    </w:p>
    <w:p w14:paraId="5BD2E21E" w14:textId="77777777" w:rsidR="00066734" w:rsidRDefault="00066734" w:rsidP="00066734">
      <w:pPr>
        <w:pStyle w:val="Zkladntext"/>
        <w:jc w:val="both"/>
        <w:rPr>
          <w:rStyle w:val="Zdraznn"/>
          <w:rFonts w:ascii="Arial" w:hAnsi="Arial" w:cs="Arial"/>
        </w:rPr>
      </w:pPr>
    </w:p>
    <w:p w14:paraId="4439835F" w14:textId="77777777" w:rsidR="00066734" w:rsidRDefault="00066734" w:rsidP="00066734">
      <w:pPr>
        <w:pStyle w:val="Zkladntext"/>
        <w:jc w:val="both"/>
        <w:rPr>
          <w:rStyle w:val="Zdraznn"/>
          <w:rFonts w:ascii="Arial" w:hAnsi="Arial" w:cs="Arial"/>
        </w:rPr>
      </w:pPr>
    </w:p>
    <w:p w14:paraId="6D71B19F" w14:textId="77777777" w:rsidR="00066734" w:rsidRDefault="00066734" w:rsidP="00066734">
      <w:pPr>
        <w:pStyle w:val="Zkladntext"/>
        <w:jc w:val="both"/>
        <w:rPr>
          <w:rStyle w:val="Zdraznn"/>
          <w:rFonts w:ascii="Arial" w:hAnsi="Arial" w:cs="Arial"/>
        </w:rPr>
      </w:pPr>
    </w:p>
    <w:p w14:paraId="3DB7FFFF" w14:textId="77777777" w:rsidR="00066734" w:rsidRDefault="00066734" w:rsidP="00066734">
      <w:pPr>
        <w:pStyle w:val="Zkladntext"/>
        <w:jc w:val="both"/>
        <w:rPr>
          <w:rStyle w:val="Zdraznn"/>
          <w:rFonts w:ascii="Arial" w:hAnsi="Arial" w:cs="Arial"/>
        </w:rPr>
      </w:pPr>
    </w:p>
    <w:p w14:paraId="56E4AE61" w14:textId="77777777" w:rsidR="00066734" w:rsidRDefault="00066734" w:rsidP="00066734">
      <w:pPr>
        <w:pStyle w:val="Zkladntext"/>
        <w:jc w:val="center"/>
        <w:rPr>
          <w:rStyle w:val="Zdraznn"/>
          <w:rFonts w:ascii="Arial" w:hAnsi="Arial" w:cs="Arial"/>
          <w:b/>
        </w:rPr>
      </w:pPr>
    </w:p>
    <w:p w14:paraId="1E02A9CA" w14:textId="77777777" w:rsidR="00066734" w:rsidRDefault="00066734" w:rsidP="00066734">
      <w:pPr>
        <w:pStyle w:val="Zkladntext"/>
        <w:jc w:val="center"/>
        <w:rPr>
          <w:rStyle w:val="Zdraznn"/>
          <w:rFonts w:ascii="Arial" w:hAnsi="Arial" w:cs="Arial"/>
          <w:b/>
        </w:rPr>
      </w:pPr>
    </w:p>
    <w:p w14:paraId="67386919" w14:textId="77777777" w:rsidR="00066734" w:rsidRDefault="00066734" w:rsidP="00066734">
      <w:pPr>
        <w:pStyle w:val="Zkladntext"/>
        <w:jc w:val="center"/>
        <w:rPr>
          <w:rStyle w:val="Zdraznn"/>
          <w:rFonts w:ascii="Arial" w:hAnsi="Arial" w:cs="Arial"/>
          <w:b/>
        </w:rPr>
      </w:pPr>
    </w:p>
    <w:p w14:paraId="7A24BF31" w14:textId="77777777" w:rsidR="00066734" w:rsidRDefault="00066734" w:rsidP="00066734">
      <w:pPr>
        <w:pStyle w:val="Zkladntext"/>
        <w:jc w:val="center"/>
        <w:rPr>
          <w:rStyle w:val="Zdraznn"/>
          <w:rFonts w:ascii="Arial" w:hAnsi="Arial" w:cs="Arial"/>
          <w:b/>
        </w:rPr>
      </w:pPr>
    </w:p>
    <w:p w14:paraId="6EC7B635" w14:textId="45A8F61B" w:rsidR="00066734" w:rsidRDefault="00066734" w:rsidP="00066734">
      <w:pPr>
        <w:pStyle w:val="Zkladntext"/>
        <w:jc w:val="center"/>
        <w:rPr>
          <w:rStyle w:val="Zdraznn"/>
          <w:rFonts w:ascii="Arial" w:hAnsi="Arial" w:cs="Arial"/>
          <w:b/>
        </w:rPr>
      </w:pPr>
    </w:p>
    <w:p w14:paraId="7DF65673" w14:textId="77777777" w:rsidR="00741AE0" w:rsidRDefault="00741AE0" w:rsidP="00066734">
      <w:pPr>
        <w:pStyle w:val="Zkladntext"/>
        <w:jc w:val="center"/>
        <w:rPr>
          <w:rStyle w:val="Zdraznn"/>
          <w:rFonts w:ascii="Arial" w:hAnsi="Arial" w:cs="Arial"/>
          <w:b/>
        </w:rPr>
      </w:pPr>
    </w:p>
    <w:p w14:paraId="7EA5EF62" w14:textId="77777777" w:rsidR="00066734" w:rsidRPr="009D21DB" w:rsidRDefault="00066734" w:rsidP="00066734">
      <w:pPr>
        <w:pStyle w:val="Zkladntext"/>
        <w:jc w:val="center"/>
        <w:rPr>
          <w:rStyle w:val="Zdraznn"/>
          <w:rFonts w:ascii="Arial" w:hAnsi="Arial" w:cs="Arial"/>
          <w:b/>
        </w:rPr>
      </w:pPr>
      <w:r w:rsidRPr="009D21DB">
        <w:rPr>
          <w:rStyle w:val="Zdraznn"/>
          <w:rFonts w:ascii="Arial" w:hAnsi="Arial" w:cs="Arial"/>
          <w:b/>
        </w:rPr>
        <w:lastRenderedPageBreak/>
        <w:t>Vnitřní směrnice společnosti LEVITrans, s.r.o., IČO: 04628187</w:t>
      </w:r>
    </w:p>
    <w:p w14:paraId="3EDD849A" w14:textId="77777777" w:rsidR="00066734" w:rsidRPr="009D21DB" w:rsidRDefault="00066734" w:rsidP="00066734">
      <w:pPr>
        <w:pStyle w:val="Zkladntext"/>
        <w:jc w:val="center"/>
        <w:rPr>
          <w:rStyle w:val="Zdraznn"/>
          <w:rFonts w:ascii="Arial" w:hAnsi="Arial" w:cs="Arial"/>
          <w:b/>
        </w:rPr>
      </w:pPr>
      <w:r w:rsidRPr="009D21DB">
        <w:rPr>
          <w:rStyle w:val="Zdraznn"/>
          <w:rFonts w:ascii="Arial" w:hAnsi="Arial" w:cs="Arial"/>
          <w:b/>
        </w:rPr>
        <w:t>Směrnice č. 4/2016 – Využívání vozidel</w:t>
      </w:r>
    </w:p>
    <w:p w14:paraId="5334E77A" w14:textId="77777777" w:rsidR="00066734" w:rsidRDefault="00066734" w:rsidP="00066734">
      <w:pPr>
        <w:pStyle w:val="Zkladntext"/>
        <w:jc w:val="both"/>
        <w:rPr>
          <w:rStyle w:val="Zdraznn"/>
          <w:rFonts w:ascii="Arial" w:hAnsi="Arial" w:cs="Arial"/>
        </w:rPr>
      </w:pPr>
    </w:p>
    <w:p w14:paraId="2FA123DD" w14:textId="77777777" w:rsidR="00066734" w:rsidRDefault="00066734" w:rsidP="00066734">
      <w:pPr>
        <w:pStyle w:val="Zkladntext"/>
        <w:jc w:val="both"/>
        <w:rPr>
          <w:rStyle w:val="Zdraznn"/>
          <w:rFonts w:ascii="Arial" w:hAnsi="Arial" w:cs="Arial"/>
          <w:i w:val="0"/>
        </w:rPr>
      </w:pPr>
      <w:r>
        <w:rPr>
          <w:rStyle w:val="Zdraznn"/>
          <w:rFonts w:ascii="Arial" w:hAnsi="Arial" w:cs="Arial"/>
        </w:rPr>
        <w:t>1. Zaměstnavatel hradí veškeré náklady spojené s provozem automobilu pro pracovní účely, nutné opravy a údržbu spojenou s běžným opotřebením automobilu.</w:t>
      </w:r>
    </w:p>
    <w:p w14:paraId="53E9A861" w14:textId="77777777" w:rsidR="00066734" w:rsidRDefault="00066734" w:rsidP="00066734">
      <w:pPr>
        <w:pStyle w:val="Zkladntext"/>
        <w:jc w:val="both"/>
        <w:rPr>
          <w:rStyle w:val="Zdraznn"/>
          <w:rFonts w:ascii="Arial" w:hAnsi="Arial" w:cs="Arial"/>
          <w:i w:val="0"/>
        </w:rPr>
      </w:pPr>
      <w:r>
        <w:rPr>
          <w:rStyle w:val="Zdraznn"/>
          <w:rFonts w:ascii="Arial" w:hAnsi="Arial" w:cs="Arial"/>
        </w:rPr>
        <w:t>2. Zaměstnanec je povinen vykonat ze své strany vše k zabránění ztráty, odcizení a poškození automobilu.</w:t>
      </w:r>
    </w:p>
    <w:p w14:paraId="45ED7BF0" w14:textId="77777777" w:rsidR="00066734" w:rsidRDefault="00066734" w:rsidP="00066734">
      <w:pPr>
        <w:pStyle w:val="Zkladntext"/>
        <w:jc w:val="both"/>
        <w:rPr>
          <w:rStyle w:val="Zdraznn"/>
          <w:rFonts w:ascii="Arial" w:hAnsi="Arial" w:cs="Arial"/>
          <w:i w:val="0"/>
        </w:rPr>
      </w:pPr>
      <w:r>
        <w:rPr>
          <w:rStyle w:val="Zdraznn"/>
          <w:rFonts w:ascii="Arial" w:hAnsi="Arial" w:cs="Arial"/>
        </w:rPr>
        <w:t>3. Zaměstnanec je povinen udržovat kabinu vozidla v čistém stavu.</w:t>
      </w:r>
    </w:p>
    <w:p w14:paraId="42B872D7" w14:textId="77777777" w:rsidR="00066734" w:rsidRDefault="00066734" w:rsidP="00066734">
      <w:pPr>
        <w:pStyle w:val="Zkladntext"/>
        <w:jc w:val="both"/>
        <w:rPr>
          <w:rStyle w:val="Zdraznn"/>
          <w:rFonts w:ascii="Arial" w:hAnsi="Arial" w:cs="Arial"/>
          <w:i w:val="0"/>
        </w:rPr>
      </w:pPr>
      <w:r>
        <w:rPr>
          <w:rStyle w:val="Zdraznn"/>
          <w:rFonts w:ascii="Arial" w:hAnsi="Arial" w:cs="Arial"/>
        </w:rPr>
        <w:t>4. Zaměstnanec je povinen vždy před jízdou zkontrolovat technický stav vozidla, a to zejména: stav provozních kapalin, filtrů, stěračů, akumulátoru, pneumatik, osvětlení, nákladového prostoru a jeho zabezpečení a povinného vybavení vozidla.</w:t>
      </w:r>
    </w:p>
    <w:p w14:paraId="391A74FA" w14:textId="77777777" w:rsidR="00066734" w:rsidRDefault="00066734" w:rsidP="00066734">
      <w:pPr>
        <w:pStyle w:val="Zkladntext"/>
        <w:jc w:val="both"/>
        <w:rPr>
          <w:rStyle w:val="Zdraznn"/>
          <w:rFonts w:ascii="Arial" w:hAnsi="Arial" w:cs="Arial"/>
          <w:i w:val="0"/>
        </w:rPr>
      </w:pPr>
      <w:r>
        <w:rPr>
          <w:rStyle w:val="Zdraznn"/>
          <w:rFonts w:ascii="Arial" w:hAnsi="Arial" w:cs="Arial"/>
        </w:rPr>
        <w:t>5. Zaměstnanec je povinen bezodkladně informovat zaměstnavatele o všech skutečnostech vylučujících funkční a provozuschopný stav automobilu.</w:t>
      </w:r>
    </w:p>
    <w:p w14:paraId="4706709D" w14:textId="77777777" w:rsidR="00066734" w:rsidRDefault="00066734" w:rsidP="00066734">
      <w:pPr>
        <w:pStyle w:val="Zkladntext"/>
        <w:jc w:val="both"/>
        <w:rPr>
          <w:rStyle w:val="Zdraznn"/>
          <w:rFonts w:ascii="Arial" w:hAnsi="Arial" w:cs="Arial"/>
          <w:i w:val="0"/>
        </w:rPr>
      </w:pPr>
      <w:r>
        <w:rPr>
          <w:rStyle w:val="Zdraznn"/>
          <w:rFonts w:ascii="Arial" w:hAnsi="Arial" w:cs="Arial"/>
        </w:rPr>
        <w:t>6. Využitím automobilu pro služební účely se považuje jeho využití pro cestu spojenou s výkonem práce dle pracovní smlouvy, dle instrukcí dispečera a nadřízeného pracovníka bez rozlišení pracovních dní. Ostatní cesty se považují za užití automobilu pro soukromé účely.</w:t>
      </w:r>
    </w:p>
    <w:p w14:paraId="5D1B100C" w14:textId="77777777" w:rsidR="00066734" w:rsidRDefault="00066734" w:rsidP="00066734">
      <w:pPr>
        <w:pStyle w:val="Zkladntext"/>
        <w:jc w:val="both"/>
        <w:rPr>
          <w:rStyle w:val="Zdraznn"/>
          <w:rFonts w:ascii="Arial" w:hAnsi="Arial" w:cs="Arial"/>
          <w:i w:val="0"/>
        </w:rPr>
      </w:pPr>
      <w:r>
        <w:rPr>
          <w:rStyle w:val="Zdraznn"/>
          <w:rFonts w:ascii="Arial" w:hAnsi="Arial" w:cs="Arial"/>
        </w:rPr>
        <w:t>7. Zaměstnanec smí využívat automobil pro soukromé účely pouze po předchozím souhlasu zaměstnavatele.</w:t>
      </w:r>
    </w:p>
    <w:p w14:paraId="72439477" w14:textId="77777777" w:rsidR="00066734" w:rsidRDefault="00066734" w:rsidP="00066734">
      <w:pPr>
        <w:pStyle w:val="Zkladntext"/>
        <w:jc w:val="both"/>
        <w:rPr>
          <w:rStyle w:val="Zdraznn"/>
          <w:rFonts w:ascii="Arial" w:hAnsi="Arial" w:cs="Arial"/>
          <w:i w:val="0"/>
        </w:rPr>
      </w:pPr>
      <w:r>
        <w:rPr>
          <w:rStyle w:val="Zdraznn"/>
          <w:rFonts w:ascii="Arial" w:hAnsi="Arial" w:cs="Arial"/>
        </w:rPr>
        <w:t>8. V případě uvedeném v bodě 7. náklady cesty hradí zaměstnanec. Úhrada se provádí měsíčně srážkou ze mzdy v ceně 7,50 Kč/km.</w:t>
      </w:r>
    </w:p>
    <w:p w14:paraId="25A39FF4" w14:textId="77777777" w:rsidR="00066734" w:rsidRDefault="00066734" w:rsidP="00066734">
      <w:pPr>
        <w:pStyle w:val="Zkladntext"/>
        <w:jc w:val="both"/>
        <w:rPr>
          <w:rStyle w:val="Zdraznn"/>
          <w:rFonts w:ascii="Arial" w:hAnsi="Arial" w:cs="Arial"/>
          <w:i w:val="0"/>
        </w:rPr>
      </w:pPr>
      <w:r>
        <w:rPr>
          <w:rStyle w:val="Zdraznn"/>
          <w:rFonts w:ascii="Arial" w:hAnsi="Arial" w:cs="Arial"/>
        </w:rPr>
        <w:t>9. Tato směrnice vstoupila v platnost 1.1.2016.</w:t>
      </w:r>
    </w:p>
    <w:p w14:paraId="113C1DE6" w14:textId="77777777" w:rsidR="00066734" w:rsidRPr="00B52421" w:rsidRDefault="00066734" w:rsidP="00066734">
      <w:pPr>
        <w:pStyle w:val="Zkladntext"/>
        <w:jc w:val="both"/>
        <w:rPr>
          <w:rStyle w:val="Zdraznn"/>
          <w:rFonts w:ascii="Arial" w:hAnsi="Arial" w:cs="Arial"/>
          <w:i w:val="0"/>
        </w:rPr>
      </w:pPr>
      <w:r>
        <w:rPr>
          <w:rStyle w:val="Zdraznn"/>
          <w:rFonts w:ascii="Arial" w:hAnsi="Arial" w:cs="Arial"/>
        </w:rPr>
        <w:t xml:space="preserve"> </w:t>
      </w:r>
    </w:p>
    <w:p w14:paraId="4A53B441" w14:textId="77777777" w:rsidR="00066734" w:rsidRDefault="00066734" w:rsidP="00066734">
      <w:pPr>
        <w:jc w:val="both"/>
        <w:rPr>
          <w:rFonts w:ascii="Arial" w:hAnsi="Arial" w:cs="Arial"/>
        </w:rPr>
      </w:pPr>
      <w:r>
        <w:rPr>
          <w:rFonts w:ascii="Arial" w:hAnsi="Arial" w:cs="Arial"/>
        </w:rPr>
        <w:t>Tímto prohlašuji, že jsem byl s uvedenou směrnicí seznámen a zavazuji se dodržovat veškerá její ustanovení:</w:t>
      </w:r>
    </w:p>
    <w:p w14:paraId="08370832" w14:textId="77777777" w:rsidR="00066734" w:rsidRDefault="00066734" w:rsidP="00066734">
      <w:pPr>
        <w:jc w:val="both"/>
        <w:rPr>
          <w:rFonts w:ascii="Arial" w:hAnsi="Arial" w:cs="Arial"/>
        </w:rPr>
      </w:pPr>
    </w:p>
    <w:p w14:paraId="42420CD4" w14:textId="77777777" w:rsidR="00066734" w:rsidRDefault="00066734" w:rsidP="00066734">
      <w:pPr>
        <w:jc w:val="both"/>
        <w:rPr>
          <w:rFonts w:ascii="Arial" w:hAnsi="Arial" w:cs="Arial"/>
        </w:rPr>
      </w:pPr>
    </w:p>
    <w:p w14:paraId="54FC0756" w14:textId="3445B224" w:rsidR="00066734" w:rsidRDefault="00066734" w:rsidP="00066734">
      <w:pPr>
        <w:jc w:val="both"/>
        <w:rPr>
          <w:rFonts w:ascii="Arial" w:hAnsi="Arial" w:cs="Arial"/>
        </w:rPr>
      </w:pPr>
      <w:r>
        <w:rPr>
          <w:rFonts w:ascii="Arial" w:hAnsi="Arial" w:cs="Arial"/>
        </w:rPr>
        <w:t>(jméno a příjmení zaměstnance)</w:t>
      </w:r>
      <w:r>
        <w:rPr>
          <w:rFonts w:ascii="Arial" w:hAnsi="Arial" w:cs="Arial"/>
        </w:rPr>
        <w:tab/>
      </w:r>
      <w:r>
        <w:rPr>
          <w:rFonts w:ascii="Arial" w:hAnsi="Arial" w:cs="Arial"/>
        </w:rPr>
        <w:tab/>
        <w:t>(datum)</w:t>
      </w:r>
      <w:r>
        <w:rPr>
          <w:rFonts w:ascii="Arial" w:hAnsi="Arial" w:cs="Arial"/>
        </w:rPr>
        <w:tab/>
      </w:r>
      <w:r>
        <w:rPr>
          <w:rFonts w:ascii="Arial" w:hAnsi="Arial" w:cs="Arial"/>
        </w:rPr>
        <w:tab/>
      </w:r>
      <w:r>
        <w:rPr>
          <w:rFonts w:ascii="Arial" w:hAnsi="Arial" w:cs="Arial"/>
        </w:rPr>
        <w:tab/>
        <w:t>(podpis)</w:t>
      </w:r>
    </w:p>
    <w:p w14:paraId="63B24947" w14:textId="77777777" w:rsidR="00066734" w:rsidRDefault="00066734" w:rsidP="00066734">
      <w:pPr>
        <w:jc w:val="both"/>
        <w:rPr>
          <w:rFonts w:ascii="Arial" w:hAnsi="Arial" w:cs="Arial"/>
        </w:rPr>
      </w:pPr>
    </w:p>
    <w:p w14:paraId="49B21D3B" w14:textId="77777777" w:rsidR="00066734" w:rsidRDefault="00066734" w:rsidP="00066734">
      <w:pPr>
        <w:jc w:val="both"/>
        <w:rPr>
          <w:rFonts w:ascii="Arial" w:hAnsi="Arial" w:cs="Arial"/>
        </w:rPr>
      </w:pPr>
    </w:p>
    <w:p w14:paraId="5118449D" w14:textId="77777777" w:rsidR="00066734" w:rsidRDefault="00066734" w:rsidP="00066734">
      <w:pPr>
        <w:pStyle w:val="Zkladntext"/>
        <w:jc w:val="both"/>
        <w:rPr>
          <w:rStyle w:val="Zdraznn"/>
          <w:rFonts w:ascii="Arial" w:hAnsi="Arial" w:cs="Arial"/>
          <w:i w:val="0"/>
        </w:rPr>
      </w:pPr>
    </w:p>
    <w:p w14:paraId="2B0D0F42" w14:textId="231A857F" w:rsidR="007B220E" w:rsidRDefault="007B220E"/>
    <w:p w14:paraId="4B802616" w14:textId="0E4208BD" w:rsidR="00CE319A" w:rsidRDefault="00CE319A"/>
    <w:p w14:paraId="1655FFF9" w14:textId="7C49A79B" w:rsidR="00CE319A" w:rsidRDefault="00CE319A"/>
    <w:p w14:paraId="30AFCF55" w14:textId="63B1CA9D" w:rsidR="00CE319A" w:rsidRDefault="00CE319A"/>
    <w:p w14:paraId="70F1F739" w14:textId="29FD2B95" w:rsidR="00CE319A" w:rsidRDefault="00CE319A"/>
    <w:p w14:paraId="24C59C6C" w14:textId="77777777" w:rsidR="00CE319A" w:rsidRPr="00CE319A" w:rsidRDefault="00CE319A" w:rsidP="00CE319A">
      <w:pPr>
        <w:pStyle w:val="Zkladntext"/>
        <w:jc w:val="center"/>
        <w:rPr>
          <w:rStyle w:val="Zdraznn"/>
          <w:rFonts w:ascii="Arial" w:hAnsi="Arial" w:cs="Arial"/>
          <w:b/>
        </w:rPr>
      </w:pPr>
      <w:r w:rsidRPr="00CE319A">
        <w:rPr>
          <w:rStyle w:val="Zdraznn"/>
          <w:rFonts w:ascii="Arial" w:hAnsi="Arial" w:cs="Arial"/>
          <w:b/>
        </w:rPr>
        <w:lastRenderedPageBreak/>
        <w:t>Vnitřní směrnice společnosti LEVITrans, s.r.o., IČO: 04628187</w:t>
      </w:r>
    </w:p>
    <w:p w14:paraId="4C0EAFAE" w14:textId="77777777" w:rsidR="00CE319A" w:rsidRPr="00CE319A" w:rsidRDefault="00CE319A" w:rsidP="00CE319A">
      <w:pPr>
        <w:pStyle w:val="Zkladntext"/>
        <w:jc w:val="center"/>
        <w:rPr>
          <w:rStyle w:val="Zdraznn"/>
          <w:rFonts w:ascii="Arial" w:hAnsi="Arial" w:cs="Arial"/>
          <w:b/>
        </w:rPr>
      </w:pPr>
      <w:r w:rsidRPr="00CE319A">
        <w:rPr>
          <w:rStyle w:val="Zdraznn"/>
          <w:rFonts w:ascii="Arial" w:hAnsi="Arial" w:cs="Arial"/>
          <w:b/>
        </w:rPr>
        <w:t>Směrnice č. 5/2018 – nakládání s osobními údaji</w:t>
      </w:r>
    </w:p>
    <w:p w14:paraId="6A7674E2" w14:textId="77777777" w:rsidR="00CE319A" w:rsidRPr="00CE319A" w:rsidRDefault="00CE319A" w:rsidP="00CE319A">
      <w:pPr>
        <w:rPr>
          <w:rFonts w:ascii="Arial" w:hAnsi="Arial" w:cs="Arial"/>
          <w:sz w:val="24"/>
          <w:szCs w:val="24"/>
        </w:rPr>
      </w:pPr>
    </w:p>
    <w:p w14:paraId="5D6EF7AA" w14:textId="77777777" w:rsidR="00CE319A" w:rsidRPr="00CE319A" w:rsidRDefault="00CE319A" w:rsidP="00CE319A">
      <w:pPr>
        <w:rPr>
          <w:rFonts w:ascii="Arial" w:hAnsi="Arial" w:cs="Arial"/>
          <w:sz w:val="24"/>
          <w:szCs w:val="24"/>
        </w:rPr>
      </w:pPr>
      <w:r w:rsidRPr="00CE319A">
        <w:rPr>
          <w:rFonts w:ascii="Arial" w:hAnsi="Arial" w:cs="Arial"/>
          <w:sz w:val="24"/>
          <w:szCs w:val="24"/>
        </w:rPr>
        <w:t>1. Účelem této Směrnice je úprava postupu při zpracování a ochraně osobních údajů, a to v souladu s platnou legislativou pro ochranu osobních údajů a s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w:t>
      </w:r>
    </w:p>
    <w:p w14:paraId="05200E60" w14:textId="77777777" w:rsidR="00CE319A" w:rsidRPr="00CE319A" w:rsidRDefault="00CE319A" w:rsidP="00CE319A">
      <w:pPr>
        <w:rPr>
          <w:rFonts w:ascii="Arial" w:hAnsi="Arial" w:cs="Arial"/>
          <w:sz w:val="24"/>
          <w:szCs w:val="24"/>
        </w:rPr>
      </w:pPr>
    </w:p>
    <w:p w14:paraId="39D435A4" w14:textId="19FF0222" w:rsidR="00CE319A" w:rsidRPr="00CE319A" w:rsidRDefault="00CE319A" w:rsidP="00CE319A">
      <w:pPr>
        <w:rPr>
          <w:rFonts w:ascii="Arial" w:hAnsi="Arial" w:cs="Arial"/>
          <w:sz w:val="24"/>
          <w:szCs w:val="24"/>
        </w:rPr>
      </w:pPr>
      <w:r w:rsidRPr="00CE319A">
        <w:rPr>
          <w:rFonts w:ascii="Arial" w:hAnsi="Arial" w:cs="Arial"/>
          <w:sz w:val="24"/>
          <w:szCs w:val="24"/>
        </w:rPr>
        <w:t>Tato směrnice je závazná pro všechny osoby v zaměstnaneckém či obdobném poměru ke společnosti L</w:t>
      </w:r>
      <w:r w:rsidR="008D0AC4">
        <w:rPr>
          <w:rFonts w:ascii="Arial" w:hAnsi="Arial" w:cs="Arial"/>
          <w:sz w:val="24"/>
          <w:szCs w:val="24"/>
        </w:rPr>
        <w:t>EVITrans</w:t>
      </w:r>
      <w:r w:rsidRPr="00CE319A">
        <w:rPr>
          <w:rFonts w:ascii="Arial" w:hAnsi="Arial" w:cs="Arial"/>
          <w:sz w:val="24"/>
          <w:szCs w:val="24"/>
        </w:rPr>
        <w:t xml:space="preserve"> s.r.o. a řeší nakládání s osobními údaji.</w:t>
      </w:r>
    </w:p>
    <w:p w14:paraId="1D1ABA55" w14:textId="77777777" w:rsidR="00CE319A" w:rsidRPr="00CE319A" w:rsidRDefault="00CE319A" w:rsidP="00CE319A">
      <w:pPr>
        <w:rPr>
          <w:rFonts w:ascii="Arial" w:hAnsi="Arial" w:cs="Arial"/>
          <w:sz w:val="24"/>
          <w:szCs w:val="24"/>
        </w:rPr>
      </w:pPr>
    </w:p>
    <w:p w14:paraId="256B1BFB" w14:textId="77777777" w:rsidR="00CE319A" w:rsidRPr="00CE319A" w:rsidRDefault="00CE319A" w:rsidP="00CE319A">
      <w:pPr>
        <w:rPr>
          <w:rFonts w:ascii="Arial" w:hAnsi="Arial" w:cs="Arial"/>
          <w:sz w:val="24"/>
          <w:szCs w:val="24"/>
        </w:rPr>
      </w:pPr>
      <w:r w:rsidRPr="00CE319A">
        <w:rPr>
          <w:rFonts w:ascii="Arial" w:hAnsi="Arial" w:cs="Arial"/>
          <w:sz w:val="24"/>
          <w:szCs w:val="24"/>
        </w:rPr>
        <w:t>2. Výklad pojmů:</w:t>
      </w:r>
    </w:p>
    <w:p w14:paraId="191D4281" w14:textId="67018BBF" w:rsidR="00CE319A" w:rsidRPr="00CE319A" w:rsidRDefault="00CE319A" w:rsidP="00CE319A">
      <w:pPr>
        <w:rPr>
          <w:rFonts w:ascii="Arial" w:hAnsi="Arial" w:cs="Arial"/>
          <w:sz w:val="24"/>
          <w:szCs w:val="24"/>
        </w:rPr>
      </w:pPr>
      <w:r w:rsidRPr="00CE319A">
        <w:rPr>
          <w:rFonts w:ascii="Arial" w:hAnsi="Arial" w:cs="Arial"/>
          <w:sz w:val="24"/>
          <w:szCs w:val="24"/>
        </w:rPr>
        <w:t xml:space="preserve"> Osobní </w:t>
      </w:r>
      <w:proofErr w:type="gramStart"/>
      <w:r w:rsidRPr="00CE319A">
        <w:rPr>
          <w:rFonts w:ascii="Arial" w:hAnsi="Arial" w:cs="Arial"/>
          <w:sz w:val="24"/>
          <w:szCs w:val="24"/>
        </w:rPr>
        <w:t>údaj - veškeré</w:t>
      </w:r>
      <w:proofErr w:type="gramEnd"/>
      <w:r w:rsidRPr="00CE319A">
        <w:rPr>
          <w:rFonts w:ascii="Arial" w:hAnsi="Arial" w:cs="Arial"/>
          <w:sz w:val="24"/>
          <w:szCs w:val="24"/>
        </w:rPr>
        <w:t xml:space="preserve"> informace o identifikovaném nebo identifikovatelném subjektu údajů (dále jen „subjekt údajů“); identifikovatelnou fyzickou osobou je fyzická osoba, kterou lze přímo či nepřímo identifikovat, zejména odkazem na určitý identifikátor (např. jméno, identifikační číslo, </w:t>
      </w:r>
      <w:proofErr w:type="spellStart"/>
      <w:r w:rsidRPr="00CE319A">
        <w:rPr>
          <w:rFonts w:ascii="Arial" w:hAnsi="Arial" w:cs="Arial"/>
          <w:sz w:val="24"/>
          <w:szCs w:val="24"/>
        </w:rPr>
        <w:t>sít'ový</w:t>
      </w:r>
      <w:proofErr w:type="spellEnd"/>
      <w:r w:rsidRPr="00CE319A">
        <w:rPr>
          <w:rFonts w:ascii="Arial" w:hAnsi="Arial" w:cs="Arial"/>
          <w:sz w:val="24"/>
          <w:szCs w:val="24"/>
        </w:rPr>
        <w:t xml:space="preserve"> identifikátor) nebo na jeden či více zvláštních prvků fyzické, fyziologické, genetické, psychické, ekonomické, kulturní nebo společenské identity této fyzické osoby.</w:t>
      </w:r>
    </w:p>
    <w:p w14:paraId="128D0BEF" w14:textId="415AFD79" w:rsidR="00CE319A" w:rsidRPr="00CE319A" w:rsidRDefault="00CE319A" w:rsidP="00CE319A">
      <w:pPr>
        <w:rPr>
          <w:rFonts w:ascii="Arial" w:hAnsi="Arial" w:cs="Arial"/>
          <w:sz w:val="24"/>
          <w:szCs w:val="24"/>
        </w:rPr>
      </w:pPr>
      <w:r w:rsidRPr="00CE319A">
        <w:rPr>
          <w:rFonts w:ascii="Arial" w:hAnsi="Arial" w:cs="Arial"/>
          <w:sz w:val="24"/>
          <w:szCs w:val="24"/>
        </w:rPr>
        <w:t xml:space="preserve">Zpracování osobních </w:t>
      </w:r>
      <w:proofErr w:type="gramStart"/>
      <w:r w:rsidRPr="00CE319A">
        <w:rPr>
          <w:rFonts w:ascii="Arial" w:hAnsi="Arial" w:cs="Arial"/>
          <w:sz w:val="24"/>
          <w:szCs w:val="24"/>
        </w:rPr>
        <w:t>údajů</w:t>
      </w:r>
      <w:r w:rsidR="008D0AC4">
        <w:rPr>
          <w:rFonts w:ascii="Arial" w:hAnsi="Arial" w:cs="Arial"/>
          <w:sz w:val="24"/>
          <w:szCs w:val="24"/>
        </w:rPr>
        <w:t xml:space="preserve"> </w:t>
      </w:r>
      <w:r w:rsidRPr="00CE319A">
        <w:rPr>
          <w:rFonts w:ascii="Arial" w:hAnsi="Arial" w:cs="Arial"/>
          <w:sz w:val="24"/>
          <w:szCs w:val="24"/>
        </w:rPr>
        <w:t>- jakákoliv</w:t>
      </w:r>
      <w:proofErr w:type="gramEnd"/>
      <w:r w:rsidRPr="00CE319A">
        <w:rPr>
          <w:rFonts w:ascii="Arial" w:hAnsi="Arial" w:cs="Arial"/>
          <w:sz w:val="24"/>
          <w:szCs w:val="24"/>
        </w:rPr>
        <w:t xml:space="preserve"> operace nebo soubor operací, které správce systematicky provádí s osobními údaji, a to automatizovaně nebo jinými prostředky. Zpracováním se rozumí zejména shromažďování, zaznamenání, uspořádání, strukturování, ukládání na nosiče informací, zpřístupňování, úprava nebo pozměňování, vyhledávání, nahlédnutí, používání, předávání, šíření, zveřejňování, uchovávání, výměna, třídění nebo kombinování, blokování a likvidace</w:t>
      </w:r>
    </w:p>
    <w:p w14:paraId="480F84B9" w14:textId="5ABAD1B0" w:rsidR="00CE319A" w:rsidRPr="00CE319A" w:rsidRDefault="00CE319A" w:rsidP="00CE319A">
      <w:pPr>
        <w:rPr>
          <w:rFonts w:ascii="Arial" w:hAnsi="Arial" w:cs="Arial"/>
          <w:sz w:val="24"/>
          <w:szCs w:val="24"/>
        </w:rPr>
      </w:pPr>
      <w:r w:rsidRPr="00CE319A">
        <w:rPr>
          <w:rFonts w:ascii="Arial" w:hAnsi="Arial" w:cs="Arial"/>
          <w:sz w:val="24"/>
          <w:szCs w:val="24"/>
        </w:rPr>
        <w:t xml:space="preserve">Subjekt </w:t>
      </w:r>
      <w:proofErr w:type="gramStart"/>
      <w:r w:rsidRPr="00CE319A">
        <w:rPr>
          <w:rFonts w:ascii="Arial" w:hAnsi="Arial" w:cs="Arial"/>
          <w:sz w:val="24"/>
          <w:szCs w:val="24"/>
        </w:rPr>
        <w:t>údajů - fyzická</w:t>
      </w:r>
      <w:proofErr w:type="gramEnd"/>
      <w:r w:rsidRPr="00CE319A">
        <w:rPr>
          <w:rFonts w:ascii="Arial" w:hAnsi="Arial" w:cs="Arial"/>
          <w:sz w:val="24"/>
          <w:szCs w:val="24"/>
        </w:rPr>
        <w:t xml:space="preserve"> osoba, k níž se osobní údaje vztahují </w:t>
      </w:r>
    </w:p>
    <w:p w14:paraId="16639031" w14:textId="150C7F0F" w:rsidR="00CE319A" w:rsidRPr="00CE319A" w:rsidRDefault="00CE319A" w:rsidP="00CE319A">
      <w:pPr>
        <w:rPr>
          <w:rFonts w:ascii="Arial" w:hAnsi="Arial" w:cs="Arial"/>
          <w:sz w:val="24"/>
          <w:szCs w:val="24"/>
        </w:rPr>
      </w:pPr>
      <w:r w:rsidRPr="00CE319A">
        <w:rPr>
          <w:rFonts w:ascii="Arial" w:hAnsi="Arial" w:cs="Arial"/>
          <w:sz w:val="24"/>
          <w:szCs w:val="24"/>
        </w:rPr>
        <w:t xml:space="preserve">Správce osobních údajů </w:t>
      </w:r>
      <w:proofErr w:type="gramStart"/>
      <w:r w:rsidRPr="00CE319A">
        <w:rPr>
          <w:rFonts w:ascii="Arial" w:hAnsi="Arial" w:cs="Arial"/>
          <w:sz w:val="24"/>
          <w:szCs w:val="24"/>
        </w:rPr>
        <w:t>-  L</w:t>
      </w:r>
      <w:r w:rsidR="008D0AC4">
        <w:rPr>
          <w:rFonts w:ascii="Arial" w:hAnsi="Arial" w:cs="Arial"/>
          <w:sz w:val="24"/>
          <w:szCs w:val="24"/>
        </w:rPr>
        <w:t>EVITrans</w:t>
      </w:r>
      <w:proofErr w:type="gramEnd"/>
      <w:r w:rsidRPr="00CE319A">
        <w:rPr>
          <w:rFonts w:ascii="Arial" w:hAnsi="Arial" w:cs="Arial"/>
          <w:sz w:val="24"/>
          <w:szCs w:val="24"/>
        </w:rPr>
        <w:t xml:space="preserve"> s.r.o.</w:t>
      </w:r>
    </w:p>
    <w:p w14:paraId="049F5942" w14:textId="1B731DF2" w:rsidR="00CE319A" w:rsidRPr="00CE319A" w:rsidRDefault="00CE319A" w:rsidP="00CE319A">
      <w:pPr>
        <w:rPr>
          <w:rFonts w:ascii="Arial" w:hAnsi="Arial" w:cs="Arial"/>
          <w:sz w:val="24"/>
          <w:szCs w:val="24"/>
        </w:rPr>
      </w:pPr>
      <w:r w:rsidRPr="00CE319A">
        <w:rPr>
          <w:rFonts w:ascii="Arial" w:hAnsi="Arial" w:cs="Arial"/>
          <w:sz w:val="24"/>
          <w:szCs w:val="24"/>
        </w:rPr>
        <w:t xml:space="preserve">Zvláštní kategorie osobních </w:t>
      </w:r>
      <w:proofErr w:type="gramStart"/>
      <w:r w:rsidRPr="00CE319A">
        <w:rPr>
          <w:rFonts w:ascii="Arial" w:hAnsi="Arial" w:cs="Arial"/>
          <w:sz w:val="24"/>
          <w:szCs w:val="24"/>
        </w:rPr>
        <w:t>údajů - údaje</w:t>
      </w:r>
      <w:proofErr w:type="gramEnd"/>
      <w:r w:rsidRPr="00CE319A">
        <w:rPr>
          <w:rFonts w:ascii="Arial" w:hAnsi="Arial" w:cs="Arial"/>
          <w:sz w:val="24"/>
          <w:szCs w:val="24"/>
        </w:rPr>
        <w:t xml:space="preserve"> o rasovém či etnickém původu, politických názorech, náboženském nebo filozofickém vyznání, členství v odborech, o zdravotním stavu, sexuální orientaci a trestních deliktech či pravomocném odsouzení osob (též „citlivé osobní údaje“) </w:t>
      </w:r>
    </w:p>
    <w:p w14:paraId="702FE7F4" w14:textId="2A5088EF" w:rsidR="00CE319A" w:rsidRPr="00CE319A" w:rsidRDefault="00CE319A" w:rsidP="00CE319A">
      <w:pPr>
        <w:rPr>
          <w:rFonts w:ascii="Arial" w:hAnsi="Arial" w:cs="Arial"/>
          <w:sz w:val="24"/>
          <w:szCs w:val="24"/>
        </w:rPr>
      </w:pPr>
      <w:r w:rsidRPr="00CE319A">
        <w:rPr>
          <w:rFonts w:ascii="Arial" w:hAnsi="Arial" w:cs="Arial"/>
          <w:sz w:val="24"/>
          <w:szCs w:val="24"/>
        </w:rPr>
        <w:t>Souhlas</w:t>
      </w:r>
      <w:r w:rsidR="008D0AC4">
        <w:rPr>
          <w:rFonts w:ascii="Arial" w:hAnsi="Arial" w:cs="Arial"/>
          <w:sz w:val="24"/>
          <w:szCs w:val="24"/>
        </w:rPr>
        <w:t xml:space="preserve"> </w:t>
      </w:r>
      <w:proofErr w:type="gramStart"/>
      <w:r w:rsidRPr="00CE319A">
        <w:rPr>
          <w:rFonts w:ascii="Arial" w:hAnsi="Arial" w:cs="Arial"/>
          <w:sz w:val="24"/>
          <w:szCs w:val="24"/>
        </w:rPr>
        <w:t>-  je</w:t>
      </w:r>
      <w:proofErr w:type="gramEnd"/>
      <w:r w:rsidRPr="00CE319A">
        <w:rPr>
          <w:rFonts w:ascii="Arial" w:hAnsi="Arial" w:cs="Arial"/>
          <w:sz w:val="24"/>
          <w:szCs w:val="24"/>
        </w:rPr>
        <w:t xml:space="preserve"> jakýkoli svobodný, konkrétní, informovaný a jednoznačný projev vůle, kterým subjekt údajů dává prohlášením nebo jiným zjevným potvrzením své svolení ke zpracování svých osobních údajů.</w:t>
      </w:r>
    </w:p>
    <w:p w14:paraId="78E27792" w14:textId="77777777" w:rsidR="00CE319A" w:rsidRPr="00CE319A" w:rsidRDefault="00CE319A" w:rsidP="00CE319A">
      <w:pPr>
        <w:rPr>
          <w:rFonts w:ascii="Arial" w:hAnsi="Arial" w:cs="Arial"/>
          <w:sz w:val="24"/>
          <w:szCs w:val="24"/>
        </w:rPr>
      </w:pPr>
    </w:p>
    <w:p w14:paraId="231206AA" w14:textId="77777777" w:rsidR="00CE319A" w:rsidRPr="00CE319A" w:rsidRDefault="00CE319A" w:rsidP="00CE319A">
      <w:pPr>
        <w:rPr>
          <w:rFonts w:ascii="Arial" w:hAnsi="Arial" w:cs="Arial"/>
          <w:sz w:val="24"/>
          <w:szCs w:val="24"/>
        </w:rPr>
      </w:pPr>
      <w:r w:rsidRPr="00CE319A">
        <w:rPr>
          <w:rFonts w:ascii="Arial" w:hAnsi="Arial" w:cs="Arial"/>
          <w:sz w:val="24"/>
          <w:szCs w:val="24"/>
        </w:rPr>
        <w:lastRenderedPageBreak/>
        <w:t xml:space="preserve">3. Základní zásady a důvody k nakládání s osobními údaji </w:t>
      </w:r>
    </w:p>
    <w:p w14:paraId="05966D85" w14:textId="77777777" w:rsidR="00CE319A" w:rsidRPr="00CE319A" w:rsidRDefault="00CE319A" w:rsidP="00CE319A">
      <w:pPr>
        <w:pStyle w:val="Odstavecseseznamem"/>
        <w:numPr>
          <w:ilvl w:val="0"/>
          <w:numId w:val="2"/>
        </w:numPr>
        <w:rPr>
          <w:rFonts w:ascii="Arial" w:hAnsi="Arial" w:cs="Arial"/>
          <w:sz w:val="24"/>
          <w:szCs w:val="24"/>
        </w:rPr>
      </w:pPr>
      <w:r w:rsidRPr="00CE319A">
        <w:rPr>
          <w:rFonts w:ascii="Arial" w:hAnsi="Arial" w:cs="Arial"/>
          <w:sz w:val="24"/>
          <w:szCs w:val="24"/>
        </w:rPr>
        <w:t xml:space="preserve">Osobní údaje musí být ve vztahu k subjektu údajů zpracovávány korektně, zákonným a transparentním způsobem („zákonnost, korektnost a transparentnost“); </w:t>
      </w:r>
    </w:p>
    <w:p w14:paraId="76F43EE9" w14:textId="77777777" w:rsidR="00CE319A" w:rsidRPr="00CE319A" w:rsidRDefault="00CE319A" w:rsidP="00CE319A">
      <w:pPr>
        <w:pStyle w:val="Odstavecseseznamem"/>
        <w:numPr>
          <w:ilvl w:val="0"/>
          <w:numId w:val="2"/>
        </w:numPr>
        <w:rPr>
          <w:rFonts w:ascii="Arial" w:hAnsi="Arial" w:cs="Arial"/>
          <w:sz w:val="24"/>
          <w:szCs w:val="24"/>
        </w:rPr>
      </w:pPr>
      <w:proofErr w:type="spellStart"/>
      <w:r w:rsidRPr="00CE319A">
        <w:rPr>
          <w:rFonts w:ascii="Arial" w:hAnsi="Arial" w:cs="Arial"/>
          <w:sz w:val="24"/>
          <w:szCs w:val="24"/>
        </w:rPr>
        <w:t>shromažd'ovány</w:t>
      </w:r>
      <w:proofErr w:type="spellEnd"/>
      <w:r w:rsidRPr="00CE319A">
        <w:rPr>
          <w:rFonts w:ascii="Arial" w:hAnsi="Arial" w:cs="Arial"/>
          <w:sz w:val="24"/>
          <w:szCs w:val="24"/>
        </w:rPr>
        <w:t xml:space="preserve"> pro určité, výslovně vyjádřené a legitimní účely a nesmějí být dále zpracovávány způsobem, který je s těmito účely neslučitelný; </w:t>
      </w:r>
    </w:p>
    <w:p w14:paraId="131E684F" w14:textId="77777777" w:rsidR="00CE319A" w:rsidRPr="00CE319A" w:rsidRDefault="00CE319A" w:rsidP="00CE319A">
      <w:pPr>
        <w:pStyle w:val="Odstavecseseznamem"/>
        <w:numPr>
          <w:ilvl w:val="0"/>
          <w:numId w:val="2"/>
        </w:numPr>
        <w:rPr>
          <w:rFonts w:ascii="Arial" w:hAnsi="Arial" w:cs="Arial"/>
          <w:sz w:val="24"/>
          <w:szCs w:val="24"/>
        </w:rPr>
      </w:pPr>
      <w:r w:rsidRPr="00CE319A">
        <w:rPr>
          <w:rFonts w:ascii="Arial" w:hAnsi="Arial" w:cs="Arial"/>
          <w:sz w:val="24"/>
          <w:szCs w:val="24"/>
        </w:rPr>
        <w:t xml:space="preserve">další zpracování pro účely archivace ve veřejném zájmu, pro účely vědeckého či historického výzkumu nebo pro statistické účely se podle </w:t>
      </w:r>
      <w:proofErr w:type="spellStart"/>
      <w:r w:rsidRPr="00CE319A">
        <w:rPr>
          <w:rFonts w:ascii="Arial" w:hAnsi="Arial" w:cs="Arial"/>
          <w:sz w:val="24"/>
          <w:szCs w:val="24"/>
        </w:rPr>
        <w:t>čI</w:t>
      </w:r>
      <w:proofErr w:type="spellEnd"/>
      <w:r w:rsidRPr="00CE319A">
        <w:rPr>
          <w:rFonts w:ascii="Arial" w:hAnsi="Arial" w:cs="Arial"/>
          <w:sz w:val="24"/>
          <w:szCs w:val="24"/>
        </w:rPr>
        <w:t xml:space="preserve">. 89 odst. 1 Nařízení nepovažuje za neslučitelné s původními účely („účelové omezení“); </w:t>
      </w:r>
    </w:p>
    <w:p w14:paraId="10945553" w14:textId="77777777" w:rsidR="00CE319A" w:rsidRPr="00CE319A" w:rsidRDefault="00CE319A" w:rsidP="00CE319A">
      <w:pPr>
        <w:pStyle w:val="Odstavecseseznamem"/>
        <w:numPr>
          <w:ilvl w:val="0"/>
          <w:numId w:val="2"/>
        </w:numPr>
        <w:rPr>
          <w:rFonts w:ascii="Arial" w:hAnsi="Arial" w:cs="Arial"/>
          <w:sz w:val="24"/>
          <w:szCs w:val="24"/>
        </w:rPr>
      </w:pPr>
      <w:r w:rsidRPr="00CE319A">
        <w:rPr>
          <w:rFonts w:ascii="Arial" w:hAnsi="Arial" w:cs="Arial"/>
          <w:sz w:val="24"/>
          <w:szCs w:val="24"/>
        </w:rPr>
        <w:t xml:space="preserve">přiměřené, relevantní a omezené na nezbytný rozsah ve vztahu k účelu, pro který jsou zpracovávány („minimalizace údajů“); </w:t>
      </w:r>
    </w:p>
    <w:p w14:paraId="259A1497" w14:textId="77777777" w:rsidR="00CE319A" w:rsidRPr="00CE319A" w:rsidRDefault="00CE319A" w:rsidP="00CE319A">
      <w:pPr>
        <w:pStyle w:val="Odstavecseseznamem"/>
        <w:numPr>
          <w:ilvl w:val="0"/>
          <w:numId w:val="2"/>
        </w:numPr>
        <w:rPr>
          <w:rFonts w:ascii="Arial" w:hAnsi="Arial" w:cs="Arial"/>
          <w:sz w:val="24"/>
          <w:szCs w:val="24"/>
        </w:rPr>
      </w:pPr>
      <w:r w:rsidRPr="00CE319A">
        <w:rPr>
          <w:rFonts w:ascii="Arial" w:hAnsi="Arial" w:cs="Arial"/>
          <w:sz w:val="24"/>
          <w:szCs w:val="24"/>
        </w:rPr>
        <w:t xml:space="preserve">přesné a v případě potřeby aktualizované; musí být přijata veškerá rozumná opatření, aby osobní údaje, které jsou nepřesné s přihlédnutím k účelům, pro které se zpracovávají, byly bezodkladně vymazány nebo opravený („přesnost“); </w:t>
      </w:r>
    </w:p>
    <w:p w14:paraId="2314AA9E" w14:textId="77777777" w:rsidR="00CE319A" w:rsidRPr="00CE319A" w:rsidRDefault="00CE319A" w:rsidP="00CE319A">
      <w:pPr>
        <w:pStyle w:val="Odstavecseseznamem"/>
        <w:numPr>
          <w:ilvl w:val="0"/>
          <w:numId w:val="2"/>
        </w:numPr>
        <w:rPr>
          <w:rFonts w:ascii="Arial" w:hAnsi="Arial" w:cs="Arial"/>
          <w:sz w:val="24"/>
          <w:szCs w:val="24"/>
        </w:rPr>
      </w:pPr>
      <w:r w:rsidRPr="00CE319A">
        <w:rPr>
          <w:rFonts w:ascii="Arial" w:hAnsi="Arial" w:cs="Arial"/>
          <w:sz w:val="24"/>
          <w:szCs w:val="24"/>
        </w:rPr>
        <w:t xml:space="preserve">uchovány pouze po dobu, která je nezbytně nutná k účelu zpracování; po uplynutí této doby mohou být osobní údaje uchovávány pouze pro účely archivace, vědeckého či historického výzkumu </w:t>
      </w:r>
    </w:p>
    <w:p w14:paraId="6AE226FE" w14:textId="77777777" w:rsidR="00CE319A" w:rsidRPr="00CE319A" w:rsidRDefault="00CE319A" w:rsidP="00CE319A">
      <w:pPr>
        <w:pStyle w:val="Odstavecseseznamem"/>
        <w:numPr>
          <w:ilvl w:val="0"/>
          <w:numId w:val="2"/>
        </w:numPr>
        <w:rPr>
          <w:rFonts w:ascii="Arial" w:hAnsi="Arial" w:cs="Arial"/>
          <w:sz w:val="24"/>
          <w:szCs w:val="24"/>
        </w:rPr>
      </w:pPr>
      <w:r w:rsidRPr="00CE319A">
        <w:rPr>
          <w:rFonts w:ascii="Arial" w:hAnsi="Arial" w:cs="Arial"/>
          <w:sz w:val="24"/>
          <w:szCs w:val="24"/>
        </w:rPr>
        <w:t xml:space="preserve">zpracovávány způsobem, který zajistí náležité zabezpečení osobních údajů, včetně jejich ochrany pomocí vhodných technických nebo organizačních opatření před neoprávněným či protiprávním zpracováním a před náhodnou ztrátou, zničením nebo poškozením („integrita a důvěrnost“); </w:t>
      </w:r>
    </w:p>
    <w:p w14:paraId="00FED5F0" w14:textId="77777777" w:rsidR="00CE319A" w:rsidRPr="00CE319A" w:rsidRDefault="00CE319A" w:rsidP="00CE319A">
      <w:pPr>
        <w:pStyle w:val="Odstavecseseznamem"/>
        <w:numPr>
          <w:ilvl w:val="0"/>
          <w:numId w:val="2"/>
        </w:numPr>
        <w:rPr>
          <w:rFonts w:ascii="Arial" w:hAnsi="Arial" w:cs="Arial"/>
          <w:sz w:val="24"/>
          <w:szCs w:val="24"/>
        </w:rPr>
      </w:pPr>
      <w:r w:rsidRPr="00CE319A">
        <w:rPr>
          <w:rFonts w:ascii="Arial" w:hAnsi="Arial" w:cs="Arial"/>
          <w:sz w:val="24"/>
          <w:szCs w:val="24"/>
        </w:rPr>
        <w:t xml:space="preserve">zpracování osobních údajů musí vždy probíhat na základě alespoň jednoho z právních důvodů: na základě plnění smlouvy, na základě plnění právní povinnosti, na základě plnění úkolu prováděného ve veřejném zájmu nebo při výkonu veřejné moci, na základě oprávněného zájmu, pro ochranu životně důležitých zájmů subjektu údajů nebo jiné fyzické osoby, na základě souhlasu se zpracováním osobních údajů. Platí, že právní důvody ke zpracování osobních údajů jsou si rovnocenné a mohou se vzájemně překrývat.  </w:t>
      </w:r>
    </w:p>
    <w:p w14:paraId="4B620ECF" w14:textId="77777777" w:rsidR="00CE319A" w:rsidRPr="00CE319A" w:rsidRDefault="00CE319A" w:rsidP="00CE319A">
      <w:pPr>
        <w:pStyle w:val="Odstavecseseznamem"/>
        <w:rPr>
          <w:rFonts w:ascii="Arial" w:hAnsi="Arial" w:cs="Arial"/>
          <w:sz w:val="24"/>
          <w:szCs w:val="24"/>
        </w:rPr>
      </w:pPr>
    </w:p>
    <w:p w14:paraId="0BDF0501" w14:textId="29ED13BA" w:rsidR="00CE319A" w:rsidRPr="00CE319A" w:rsidRDefault="00CE319A" w:rsidP="00CE319A">
      <w:pPr>
        <w:rPr>
          <w:rFonts w:ascii="Arial" w:hAnsi="Arial" w:cs="Arial"/>
          <w:sz w:val="24"/>
          <w:szCs w:val="24"/>
        </w:rPr>
      </w:pPr>
      <w:r w:rsidRPr="00CE319A">
        <w:rPr>
          <w:rFonts w:ascii="Arial" w:hAnsi="Arial" w:cs="Arial"/>
          <w:sz w:val="24"/>
          <w:szCs w:val="24"/>
        </w:rPr>
        <w:t>4. Správcem osobních údajů dle této směrnice je L</w:t>
      </w:r>
      <w:r w:rsidR="008D0AC4">
        <w:rPr>
          <w:rFonts w:ascii="Arial" w:hAnsi="Arial" w:cs="Arial"/>
          <w:sz w:val="24"/>
          <w:szCs w:val="24"/>
        </w:rPr>
        <w:t>EVITrans</w:t>
      </w:r>
      <w:r w:rsidRPr="00CE319A">
        <w:rPr>
          <w:rFonts w:ascii="Arial" w:hAnsi="Arial" w:cs="Arial"/>
          <w:sz w:val="24"/>
          <w:szCs w:val="24"/>
        </w:rPr>
        <w:t xml:space="preserve"> s.r.o. (dále jen „správce“). Správce odpovídá: </w:t>
      </w:r>
    </w:p>
    <w:p w14:paraId="05CFA23A" w14:textId="77777777" w:rsidR="00CE319A" w:rsidRPr="00CE319A" w:rsidRDefault="00CE319A" w:rsidP="00CE319A">
      <w:pPr>
        <w:pStyle w:val="Odstavecseseznamem"/>
        <w:numPr>
          <w:ilvl w:val="0"/>
          <w:numId w:val="3"/>
        </w:numPr>
        <w:rPr>
          <w:rFonts w:ascii="Arial" w:hAnsi="Arial" w:cs="Arial"/>
          <w:sz w:val="24"/>
          <w:szCs w:val="24"/>
        </w:rPr>
      </w:pPr>
      <w:r w:rsidRPr="00CE319A">
        <w:rPr>
          <w:rFonts w:ascii="Arial" w:hAnsi="Arial" w:cs="Arial"/>
          <w:sz w:val="24"/>
          <w:szCs w:val="24"/>
        </w:rPr>
        <w:t xml:space="preserve">za dodržování zásad zpracování; </w:t>
      </w:r>
    </w:p>
    <w:p w14:paraId="098F3AA7" w14:textId="77777777" w:rsidR="00CE319A" w:rsidRPr="00CE319A" w:rsidRDefault="00CE319A" w:rsidP="00CE319A">
      <w:pPr>
        <w:pStyle w:val="Odstavecseseznamem"/>
        <w:numPr>
          <w:ilvl w:val="0"/>
          <w:numId w:val="3"/>
        </w:numPr>
        <w:rPr>
          <w:rFonts w:ascii="Arial" w:hAnsi="Arial" w:cs="Arial"/>
          <w:sz w:val="24"/>
          <w:szCs w:val="24"/>
        </w:rPr>
      </w:pPr>
      <w:r w:rsidRPr="00CE319A">
        <w:rPr>
          <w:rFonts w:ascii="Arial" w:hAnsi="Arial" w:cs="Arial"/>
          <w:sz w:val="24"/>
          <w:szCs w:val="24"/>
        </w:rPr>
        <w:t xml:space="preserve">za dodržování povinností upravených nařízením; </w:t>
      </w:r>
    </w:p>
    <w:p w14:paraId="56C9D941" w14:textId="77777777" w:rsidR="00CE319A" w:rsidRPr="00CE319A" w:rsidRDefault="00CE319A" w:rsidP="00CE319A">
      <w:pPr>
        <w:pStyle w:val="Odstavecseseznamem"/>
        <w:numPr>
          <w:ilvl w:val="0"/>
          <w:numId w:val="3"/>
        </w:numPr>
        <w:rPr>
          <w:rFonts w:ascii="Arial" w:hAnsi="Arial" w:cs="Arial"/>
          <w:sz w:val="24"/>
          <w:szCs w:val="24"/>
        </w:rPr>
      </w:pPr>
      <w:r w:rsidRPr="00CE319A">
        <w:rPr>
          <w:rFonts w:ascii="Arial" w:hAnsi="Arial" w:cs="Arial"/>
          <w:sz w:val="24"/>
          <w:szCs w:val="24"/>
        </w:rPr>
        <w:t xml:space="preserve">za zabezpečení údajů. </w:t>
      </w:r>
    </w:p>
    <w:p w14:paraId="18A0827C" w14:textId="77777777" w:rsidR="00CE319A" w:rsidRPr="00CE319A" w:rsidRDefault="00CE319A" w:rsidP="00CE319A">
      <w:pPr>
        <w:rPr>
          <w:rFonts w:ascii="Arial" w:hAnsi="Arial" w:cs="Arial"/>
          <w:sz w:val="24"/>
          <w:szCs w:val="24"/>
        </w:rPr>
      </w:pPr>
      <w:r w:rsidRPr="00CE319A">
        <w:rPr>
          <w:rFonts w:ascii="Arial" w:hAnsi="Arial" w:cs="Arial"/>
          <w:sz w:val="24"/>
          <w:szCs w:val="24"/>
        </w:rPr>
        <w:t xml:space="preserve">Povinnosti správce: </w:t>
      </w:r>
    </w:p>
    <w:p w14:paraId="60BA89CA" w14:textId="77777777" w:rsidR="00CE319A" w:rsidRPr="00CE319A" w:rsidRDefault="00CE319A" w:rsidP="00CE319A">
      <w:pPr>
        <w:pStyle w:val="Odstavecseseznamem"/>
        <w:numPr>
          <w:ilvl w:val="0"/>
          <w:numId w:val="4"/>
        </w:numPr>
        <w:rPr>
          <w:rFonts w:ascii="Arial" w:hAnsi="Arial" w:cs="Arial"/>
          <w:sz w:val="24"/>
          <w:szCs w:val="24"/>
        </w:rPr>
      </w:pPr>
      <w:r w:rsidRPr="00CE319A">
        <w:rPr>
          <w:rFonts w:ascii="Arial" w:hAnsi="Arial" w:cs="Arial"/>
          <w:sz w:val="24"/>
          <w:szCs w:val="24"/>
        </w:rPr>
        <w:t>aplikuje záměrnou a standardní ochranu osobních údajů;</w:t>
      </w:r>
    </w:p>
    <w:p w14:paraId="6F44F3CE" w14:textId="77777777" w:rsidR="00CE319A" w:rsidRPr="00CE319A" w:rsidRDefault="00CE319A" w:rsidP="00CE319A">
      <w:pPr>
        <w:pStyle w:val="Odstavecseseznamem"/>
        <w:numPr>
          <w:ilvl w:val="0"/>
          <w:numId w:val="4"/>
        </w:numPr>
        <w:rPr>
          <w:rFonts w:ascii="Arial" w:hAnsi="Arial" w:cs="Arial"/>
          <w:sz w:val="24"/>
          <w:szCs w:val="24"/>
        </w:rPr>
      </w:pPr>
      <w:r w:rsidRPr="00CE319A">
        <w:rPr>
          <w:rFonts w:ascii="Arial" w:hAnsi="Arial" w:cs="Arial"/>
          <w:sz w:val="24"/>
          <w:szCs w:val="24"/>
        </w:rPr>
        <w:t xml:space="preserve"> posuzuje vliv na ochranu osobních údajů;</w:t>
      </w:r>
    </w:p>
    <w:p w14:paraId="434A157B" w14:textId="77777777" w:rsidR="00CE319A" w:rsidRPr="00CE319A" w:rsidRDefault="00CE319A" w:rsidP="00CE319A">
      <w:pPr>
        <w:pStyle w:val="Odstavecseseznamem"/>
        <w:numPr>
          <w:ilvl w:val="0"/>
          <w:numId w:val="4"/>
        </w:numPr>
        <w:rPr>
          <w:rFonts w:ascii="Arial" w:hAnsi="Arial" w:cs="Arial"/>
          <w:sz w:val="24"/>
          <w:szCs w:val="24"/>
        </w:rPr>
      </w:pPr>
      <w:r w:rsidRPr="00CE319A">
        <w:rPr>
          <w:rFonts w:ascii="Arial" w:hAnsi="Arial" w:cs="Arial"/>
          <w:sz w:val="24"/>
          <w:szCs w:val="24"/>
        </w:rPr>
        <w:lastRenderedPageBreak/>
        <w:t xml:space="preserve"> ohlašuje případy porušení zabezpečení osobních údajů Úřadu pro ochranu osobních údajů a oznamuje případy porušení zabezpečení osobních údajů subjektu osobních údajů (fyzickým osobám, jež se údaje týkají); </w:t>
      </w:r>
    </w:p>
    <w:p w14:paraId="0C26DC0A" w14:textId="77777777" w:rsidR="00CE319A" w:rsidRPr="00CE319A" w:rsidRDefault="00CE319A" w:rsidP="00CE319A">
      <w:pPr>
        <w:pStyle w:val="Odstavecseseznamem"/>
        <w:numPr>
          <w:ilvl w:val="0"/>
          <w:numId w:val="4"/>
        </w:numPr>
        <w:rPr>
          <w:rFonts w:ascii="Arial" w:hAnsi="Arial" w:cs="Arial"/>
          <w:sz w:val="24"/>
          <w:szCs w:val="24"/>
        </w:rPr>
      </w:pPr>
      <w:r w:rsidRPr="00CE319A">
        <w:rPr>
          <w:rFonts w:ascii="Arial" w:hAnsi="Arial" w:cs="Arial"/>
          <w:sz w:val="24"/>
          <w:szCs w:val="24"/>
        </w:rPr>
        <w:t xml:space="preserve">vede záznamy o činnostech zpracování </w:t>
      </w:r>
    </w:p>
    <w:p w14:paraId="49D422A1" w14:textId="77777777" w:rsidR="00CE319A" w:rsidRPr="00CE319A" w:rsidRDefault="00CE319A" w:rsidP="00CE319A">
      <w:pPr>
        <w:ind w:left="360"/>
        <w:rPr>
          <w:rFonts w:ascii="Arial" w:hAnsi="Arial" w:cs="Arial"/>
          <w:sz w:val="24"/>
          <w:szCs w:val="24"/>
        </w:rPr>
      </w:pPr>
      <w:r w:rsidRPr="00CE319A">
        <w:rPr>
          <w:rFonts w:ascii="Arial" w:hAnsi="Arial" w:cs="Arial"/>
          <w:sz w:val="24"/>
          <w:szCs w:val="24"/>
        </w:rPr>
        <w:t xml:space="preserve">Správce osobních údajů zastupuje navenek jednatel společnosti. </w:t>
      </w:r>
    </w:p>
    <w:p w14:paraId="6A4160C3" w14:textId="77777777" w:rsidR="00CE319A" w:rsidRPr="00CE319A" w:rsidRDefault="00CE319A" w:rsidP="00CE319A">
      <w:pPr>
        <w:rPr>
          <w:rFonts w:ascii="Arial" w:hAnsi="Arial" w:cs="Arial"/>
          <w:sz w:val="24"/>
          <w:szCs w:val="24"/>
        </w:rPr>
      </w:pPr>
    </w:p>
    <w:p w14:paraId="692A16B8" w14:textId="77777777" w:rsidR="00CE319A" w:rsidRPr="00CE319A" w:rsidRDefault="00CE319A" w:rsidP="00CE319A">
      <w:pPr>
        <w:rPr>
          <w:rFonts w:ascii="Arial" w:hAnsi="Arial" w:cs="Arial"/>
          <w:sz w:val="24"/>
          <w:szCs w:val="24"/>
        </w:rPr>
      </w:pPr>
      <w:r w:rsidRPr="00CE319A">
        <w:rPr>
          <w:rFonts w:ascii="Arial" w:hAnsi="Arial" w:cs="Arial"/>
          <w:sz w:val="24"/>
          <w:szCs w:val="24"/>
        </w:rPr>
        <w:t>5. Zvláštní kategorie osobních údajů</w:t>
      </w:r>
    </w:p>
    <w:p w14:paraId="0EB670AE" w14:textId="77777777" w:rsidR="00CE319A" w:rsidRPr="00CE319A" w:rsidRDefault="00CE319A" w:rsidP="00CE319A">
      <w:pPr>
        <w:pStyle w:val="Odstavecseseznamem"/>
        <w:numPr>
          <w:ilvl w:val="0"/>
          <w:numId w:val="5"/>
        </w:numPr>
        <w:rPr>
          <w:rFonts w:ascii="Arial" w:hAnsi="Arial" w:cs="Arial"/>
          <w:sz w:val="24"/>
          <w:szCs w:val="24"/>
        </w:rPr>
      </w:pPr>
      <w:r w:rsidRPr="00CE319A">
        <w:rPr>
          <w:rFonts w:ascii="Arial" w:hAnsi="Arial" w:cs="Arial"/>
          <w:sz w:val="24"/>
          <w:szCs w:val="24"/>
        </w:rPr>
        <w:t xml:space="preserve">zakazuje se zpracování osobních údajů,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ledaže  subjekt údajů udělil výslovný souhlas, zpracování je nezbytné pro plnění povinností v oblasti pracovního práva, práva sociálního zabezpečení a sociální ochrany; </w:t>
      </w:r>
    </w:p>
    <w:p w14:paraId="080D82E7" w14:textId="77777777" w:rsidR="00CE319A" w:rsidRPr="00CE319A" w:rsidRDefault="00CE319A" w:rsidP="00CE319A">
      <w:pPr>
        <w:pStyle w:val="Odstavecseseznamem"/>
        <w:numPr>
          <w:ilvl w:val="0"/>
          <w:numId w:val="5"/>
        </w:numPr>
        <w:rPr>
          <w:rFonts w:ascii="Arial" w:hAnsi="Arial" w:cs="Arial"/>
          <w:sz w:val="24"/>
          <w:szCs w:val="24"/>
        </w:rPr>
      </w:pPr>
      <w:r w:rsidRPr="00CE319A">
        <w:rPr>
          <w:rFonts w:ascii="Arial" w:hAnsi="Arial" w:cs="Arial"/>
          <w:sz w:val="24"/>
          <w:szCs w:val="24"/>
        </w:rPr>
        <w:t xml:space="preserve">zmocnění pro zpracování zvláštní kategorie osobních údajů je obsaženo v příslušném právním předpise, kterým se správce musí řídit, či bude vyplývat z oprávněné činnosti správce; </w:t>
      </w:r>
    </w:p>
    <w:p w14:paraId="09639A88" w14:textId="77777777" w:rsidR="00CE319A" w:rsidRPr="00CE319A" w:rsidRDefault="00CE319A" w:rsidP="00CE319A">
      <w:pPr>
        <w:pStyle w:val="Odstavecseseznamem"/>
        <w:numPr>
          <w:ilvl w:val="0"/>
          <w:numId w:val="5"/>
        </w:numPr>
        <w:rPr>
          <w:rFonts w:ascii="Arial" w:hAnsi="Arial" w:cs="Arial"/>
          <w:sz w:val="24"/>
          <w:szCs w:val="24"/>
        </w:rPr>
      </w:pPr>
      <w:r w:rsidRPr="00CE319A">
        <w:rPr>
          <w:rFonts w:ascii="Arial" w:hAnsi="Arial" w:cs="Arial"/>
          <w:sz w:val="24"/>
          <w:szCs w:val="24"/>
        </w:rPr>
        <w:t xml:space="preserve">zpracování je nutné pro ochranu životně důležitých zájmů subjektu údajů nebo jiné fyzické osoby v případě, že subjekt údajů není fyzicky nebo právně způsobilý udělit souhlas; zpracování provádí v rámci svých oprávněných činností nadace, sdružení či jiný neziskový subjekt, který sleduje politické, filozofické, náboženské nebo odborové cíle, za podmínky, že se zpracování vztahuje pouze na současné nebo bývalé členy nebo na osoby, které s tímto subjektem udržují pravidelné styky související s jeho cíli, a že tyto osobní údaje nejsou bez souhlasu subjektu údajů zpřístupňovány mimo tento subjekt; </w:t>
      </w:r>
    </w:p>
    <w:p w14:paraId="4D2C193D" w14:textId="77777777" w:rsidR="00CE319A" w:rsidRPr="00CE319A" w:rsidRDefault="00CE319A" w:rsidP="00CE319A">
      <w:pPr>
        <w:pStyle w:val="Odstavecseseznamem"/>
        <w:numPr>
          <w:ilvl w:val="0"/>
          <w:numId w:val="5"/>
        </w:numPr>
        <w:rPr>
          <w:rFonts w:ascii="Arial" w:hAnsi="Arial" w:cs="Arial"/>
          <w:sz w:val="24"/>
          <w:szCs w:val="24"/>
        </w:rPr>
      </w:pPr>
      <w:r w:rsidRPr="00CE319A">
        <w:rPr>
          <w:rFonts w:ascii="Arial" w:hAnsi="Arial" w:cs="Arial"/>
          <w:sz w:val="24"/>
          <w:szCs w:val="24"/>
        </w:rPr>
        <w:t xml:space="preserve">zpracování se týká osobních údajů zjevně zveřejněných subjektem údajů; </w:t>
      </w:r>
    </w:p>
    <w:p w14:paraId="2FD11E17" w14:textId="77777777" w:rsidR="00CE319A" w:rsidRPr="00CE319A" w:rsidRDefault="00CE319A" w:rsidP="00CE319A">
      <w:pPr>
        <w:pStyle w:val="Odstavecseseznamem"/>
        <w:numPr>
          <w:ilvl w:val="0"/>
          <w:numId w:val="5"/>
        </w:numPr>
        <w:rPr>
          <w:rFonts w:ascii="Arial" w:hAnsi="Arial" w:cs="Arial"/>
          <w:sz w:val="24"/>
          <w:szCs w:val="24"/>
        </w:rPr>
      </w:pPr>
      <w:r w:rsidRPr="00CE319A">
        <w:rPr>
          <w:rFonts w:ascii="Arial" w:hAnsi="Arial" w:cs="Arial"/>
          <w:sz w:val="24"/>
          <w:szCs w:val="24"/>
        </w:rPr>
        <w:t xml:space="preserve">zpracování je nezbytné pro určení, výkon nebo obhajobu právních nároků nebo při jednání soudů; </w:t>
      </w:r>
    </w:p>
    <w:p w14:paraId="047C2589" w14:textId="77777777" w:rsidR="00CE319A" w:rsidRPr="00CE319A" w:rsidRDefault="00CE319A" w:rsidP="00CE319A">
      <w:pPr>
        <w:pStyle w:val="Odstavecseseznamem"/>
        <w:numPr>
          <w:ilvl w:val="0"/>
          <w:numId w:val="5"/>
        </w:numPr>
        <w:rPr>
          <w:rFonts w:ascii="Arial" w:hAnsi="Arial" w:cs="Arial"/>
          <w:sz w:val="24"/>
          <w:szCs w:val="24"/>
        </w:rPr>
      </w:pPr>
      <w:r w:rsidRPr="00CE319A">
        <w:rPr>
          <w:rFonts w:ascii="Arial" w:hAnsi="Arial" w:cs="Arial"/>
          <w:sz w:val="24"/>
          <w:szCs w:val="24"/>
        </w:rPr>
        <w:t xml:space="preserve">zpracování je nezbytné z důvodu významného veřejného zájmu; </w:t>
      </w:r>
    </w:p>
    <w:p w14:paraId="29B8AFB2" w14:textId="77777777" w:rsidR="00CE319A" w:rsidRPr="00CE319A" w:rsidRDefault="00CE319A" w:rsidP="00CE319A">
      <w:pPr>
        <w:pStyle w:val="Odstavecseseznamem"/>
        <w:numPr>
          <w:ilvl w:val="0"/>
          <w:numId w:val="5"/>
        </w:numPr>
        <w:rPr>
          <w:rFonts w:ascii="Arial" w:hAnsi="Arial" w:cs="Arial"/>
          <w:sz w:val="24"/>
          <w:szCs w:val="24"/>
        </w:rPr>
      </w:pPr>
      <w:r w:rsidRPr="00CE319A">
        <w:rPr>
          <w:rFonts w:ascii="Arial" w:hAnsi="Arial" w:cs="Arial"/>
          <w:sz w:val="24"/>
          <w:szCs w:val="24"/>
        </w:rPr>
        <w:t xml:space="preserve">zpracování je nezbytné pro účely preventivního nebo pracovního lékařství, pro posouzení pracovních schopností zaměstnance, lékařské diagnostiky, poskytování zdravotní nebo sociální péče atd.; </w:t>
      </w:r>
    </w:p>
    <w:p w14:paraId="2D38F89C" w14:textId="77777777" w:rsidR="00CE319A" w:rsidRPr="00CE319A" w:rsidRDefault="00CE319A" w:rsidP="00CE319A">
      <w:pPr>
        <w:pStyle w:val="Odstavecseseznamem"/>
        <w:numPr>
          <w:ilvl w:val="0"/>
          <w:numId w:val="5"/>
        </w:numPr>
        <w:rPr>
          <w:rFonts w:ascii="Arial" w:hAnsi="Arial" w:cs="Arial"/>
          <w:sz w:val="24"/>
          <w:szCs w:val="24"/>
        </w:rPr>
      </w:pPr>
      <w:r w:rsidRPr="00CE319A">
        <w:rPr>
          <w:rFonts w:ascii="Arial" w:hAnsi="Arial" w:cs="Arial"/>
          <w:sz w:val="24"/>
          <w:szCs w:val="24"/>
        </w:rPr>
        <w:t xml:space="preserve">zpracování je nezbytné z důvodu veřejného zájmu v oblasti veřejného zdraví, jako je ochrana před vážnými přeshraničními zdravotními hrozbami nebo zajištění bezpečnosti zdravotní péče, léčivých přípravků nebo zdravotnických prostředků; </w:t>
      </w:r>
    </w:p>
    <w:p w14:paraId="7DA6544E" w14:textId="77777777" w:rsidR="00CE319A" w:rsidRPr="00CE319A" w:rsidRDefault="00CE319A" w:rsidP="00CE319A">
      <w:pPr>
        <w:pStyle w:val="Odstavecseseznamem"/>
        <w:numPr>
          <w:ilvl w:val="0"/>
          <w:numId w:val="5"/>
        </w:numPr>
        <w:rPr>
          <w:rFonts w:ascii="Arial" w:hAnsi="Arial" w:cs="Arial"/>
          <w:sz w:val="24"/>
          <w:szCs w:val="24"/>
        </w:rPr>
      </w:pPr>
      <w:r w:rsidRPr="00CE319A">
        <w:rPr>
          <w:rFonts w:ascii="Arial" w:hAnsi="Arial" w:cs="Arial"/>
          <w:sz w:val="24"/>
          <w:szCs w:val="24"/>
        </w:rPr>
        <w:t xml:space="preserve">zpracování je nezbytné pro účely archivace ve veřejném zájmu, pro účely vědeckého či historického výzkumu nebo pro statistické účely. </w:t>
      </w:r>
    </w:p>
    <w:p w14:paraId="70FD3A28" w14:textId="77777777" w:rsidR="00CE319A" w:rsidRPr="00CE319A" w:rsidRDefault="00CE319A" w:rsidP="00CE319A">
      <w:pPr>
        <w:ind w:left="405"/>
        <w:rPr>
          <w:rFonts w:ascii="Arial" w:hAnsi="Arial" w:cs="Arial"/>
          <w:sz w:val="24"/>
          <w:szCs w:val="24"/>
        </w:rPr>
      </w:pPr>
      <w:r w:rsidRPr="00CE319A">
        <w:rPr>
          <w:rFonts w:ascii="Arial" w:hAnsi="Arial" w:cs="Arial"/>
          <w:sz w:val="24"/>
          <w:szCs w:val="24"/>
        </w:rPr>
        <w:t xml:space="preserve">6. Ohlašování porušení zabezpečení osobních údajů </w:t>
      </w:r>
    </w:p>
    <w:p w14:paraId="3DACFA41" w14:textId="77777777" w:rsidR="00CE319A" w:rsidRPr="00CE319A" w:rsidRDefault="00CE319A" w:rsidP="00CE319A">
      <w:pPr>
        <w:ind w:left="405"/>
        <w:rPr>
          <w:rFonts w:ascii="Arial" w:hAnsi="Arial" w:cs="Arial"/>
          <w:sz w:val="24"/>
          <w:szCs w:val="24"/>
        </w:rPr>
      </w:pPr>
      <w:r w:rsidRPr="00CE319A">
        <w:rPr>
          <w:rFonts w:ascii="Arial" w:hAnsi="Arial" w:cs="Arial"/>
          <w:sz w:val="24"/>
          <w:szCs w:val="24"/>
        </w:rPr>
        <w:lastRenderedPageBreak/>
        <w:t xml:space="preserve">Za porušení zabezpečení osobních údajů se považuje porušení zabezpečení, které vede k náhodnému nebo protiprávnímu zničení, ztrátě, změně nebo neoprávněnému poskytnutí nebo zpřístupnění přenášených, uložených nebo jinak zpracovávaných osobních údajů. Pokud dojde k porušení zabezpečení osobních údajů, musí Správce toto porušení bez zbytného odkladu a pokud možno do 72 hodin od okamžiku, kdy se o něm dozvěděl, ohlásit dozorovému úřadu (Úřadu pro ochranu osobních údajů), ledaže je nepravděpodobné, že by toto porušení mělo za následek riziko pro práva a svobody fyzických osob. Oznamují se jen rizikové incidenty pro práva a svobody fyzických osob, nikoli bagatelní záležitosti, které jsou nerizikové. Při určování rizika porušení zabezpečení bude nutné vycházet zejména z kategorie osobních údajů, které byly porušením zabezpečení dotčeny, charakteru porušení zabezpečení a počtem dotčených subjektů údajů. Vyšší riziko budou vždy představovat zvláštní kategorie osobních údajů (např. údaje o zdravotním stavu). Dalším rozhodným prvkem může být i okolnost, zdali došlo k porušení zabezpečení úmyslně či nedbalostně, přičemž úmyslný čin výrazně zvyšuje riziko takového činu, jelikož osobní údaje byly terčem útoku. Porušení zabezpečení se tak musí provést komplexně, nikoli izolovaně a vyšlé riziko následně určí eventuální povinnost oznámit porušení zabezpečení Úřadu pro ochranu osobních údajů nebo oznámit rovněž subjektu údajů. Zaměstnanec správce je povinen ohlásit neprodleně jakýkoliv incident, při kterém by mohlo dojít k porušení zabezpečení osobních údajů jednateli společnosti, a ten zváží míru rizika, provede vyhodnocení incidentu, učiní opatření, případně porušení nahlásí dozorovému úřadu. </w:t>
      </w:r>
    </w:p>
    <w:p w14:paraId="300974D8" w14:textId="77777777" w:rsidR="00CE319A" w:rsidRPr="00CE319A" w:rsidRDefault="00CE319A" w:rsidP="00CE319A">
      <w:pPr>
        <w:ind w:left="405"/>
        <w:rPr>
          <w:rFonts w:ascii="Arial" w:hAnsi="Arial" w:cs="Arial"/>
          <w:sz w:val="24"/>
          <w:szCs w:val="24"/>
        </w:rPr>
      </w:pPr>
      <w:r w:rsidRPr="00CE319A">
        <w:rPr>
          <w:rFonts w:ascii="Arial" w:hAnsi="Arial" w:cs="Arial"/>
          <w:sz w:val="24"/>
          <w:szCs w:val="24"/>
        </w:rPr>
        <w:t>7. Získávání osobních údajů, informování a práva subjektů údajů</w:t>
      </w:r>
    </w:p>
    <w:p w14:paraId="75D44527" w14:textId="071A995F" w:rsidR="00CE319A" w:rsidRPr="00CE319A" w:rsidRDefault="00CE319A" w:rsidP="00CE319A">
      <w:pPr>
        <w:pStyle w:val="Odstavecseseznamem"/>
        <w:numPr>
          <w:ilvl w:val="0"/>
          <w:numId w:val="6"/>
        </w:numPr>
        <w:rPr>
          <w:rFonts w:ascii="Arial" w:hAnsi="Arial" w:cs="Arial"/>
          <w:sz w:val="24"/>
          <w:szCs w:val="24"/>
        </w:rPr>
      </w:pPr>
      <w:r w:rsidRPr="00CE319A">
        <w:rPr>
          <w:rFonts w:ascii="Arial" w:hAnsi="Arial" w:cs="Arial"/>
          <w:sz w:val="24"/>
          <w:szCs w:val="24"/>
        </w:rPr>
        <w:t xml:space="preserve">nestanoví-li Nařízení nebo zvláštní zákon jinak, mohou být osobní údaje zpracovávány pouze s výslovným souhlasem subjektu údajů. V tomto případě musí být subjekt údajů srozuměn s tím, za jakým účelem a na jak dlouhou dobu jsou poskytovány. Souhlas subjektu údajů musí být správce schopen prokázat po celou dobu zpracování. Subjekt údajů musí být seznámen s tím, že má právo na: přístup k osobním údajům; výmaz; opravu, resp. doplnění; právo na omezení zpracování; právo na přenositelnost údajů; právo vznést námitku; právo nebýt předmětem automatizovaného individuálního rozhodování s právními či obdobnými </w:t>
      </w:r>
      <w:proofErr w:type="gramStart"/>
      <w:r w:rsidRPr="00CE319A">
        <w:rPr>
          <w:rFonts w:ascii="Arial" w:hAnsi="Arial" w:cs="Arial"/>
          <w:sz w:val="24"/>
          <w:szCs w:val="24"/>
        </w:rPr>
        <w:t>účinky</w:t>
      </w:r>
      <w:proofErr w:type="gramEnd"/>
      <w:r w:rsidRPr="00CE319A">
        <w:rPr>
          <w:rFonts w:ascii="Arial" w:hAnsi="Arial" w:cs="Arial"/>
          <w:sz w:val="24"/>
          <w:szCs w:val="24"/>
        </w:rPr>
        <w:t xml:space="preserve"> tj. právo nebýt předmětem rozhodnutí s uvedenými účinky bez účasti lidského faktoru, které zahrnuje i profilování. Práva vymezené v předchozím odstavci mohou subjekty údajů uplatnit: písemně, doručením žádosti poštou nebo osobním podáním v sídle společnosti; ústně do písemného záznamu u správce údajů; žádostí v elektronické podobě se zaručeným elektronickým podpisem prostřednictvím elektronické podatelny </w:t>
      </w:r>
      <w:hyperlink r:id="rId5" w:history="1">
        <w:r w:rsidRPr="00CE319A">
          <w:rPr>
            <w:rStyle w:val="Hypertextovodkaz"/>
            <w:rFonts w:ascii="Arial" w:hAnsi="Arial" w:cs="Arial"/>
            <w:sz w:val="24"/>
            <w:szCs w:val="24"/>
          </w:rPr>
          <w:t>Info@levitrans.cz</w:t>
        </w:r>
      </w:hyperlink>
      <w:r w:rsidRPr="00CE319A">
        <w:rPr>
          <w:rFonts w:ascii="Arial" w:hAnsi="Arial" w:cs="Arial"/>
          <w:sz w:val="24"/>
          <w:szCs w:val="24"/>
        </w:rPr>
        <w:t xml:space="preserve">; </w:t>
      </w:r>
    </w:p>
    <w:p w14:paraId="6B6DDC55" w14:textId="77777777" w:rsidR="00CE319A" w:rsidRPr="00CE319A" w:rsidRDefault="00CE319A" w:rsidP="00CE319A">
      <w:pPr>
        <w:rPr>
          <w:rFonts w:ascii="Arial" w:hAnsi="Arial" w:cs="Arial"/>
          <w:sz w:val="24"/>
          <w:szCs w:val="24"/>
        </w:rPr>
      </w:pPr>
      <w:r w:rsidRPr="00CE319A">
        <w:rPr>
          <w:rFonts w:ascii="Arial" w:hAnsi="Arial" w:cs="Arial"/>
          <w:sz w:val="24"/>
          <w:szCs w:val="24"/>
        </w:rPr>
        <w:t xml:space="preserve"> Žádosti o uplatnění svého práva nebo jakékoliv informace o zpracování svých osobních údajů (dále jen „žádost“) budou zpracovány do 30 dnů od obdržení žádosti. </w:t>
      </w:r>
      <w:r w:rsidRPr="00CE319A">
        <w:rPr>
          <w:rFonts w:ascii="Arial" w:hAnsi="Arial" w:cs="Arial"/>
          <w:sz w:val="24"/>
          <w:szCs w:val="24"/>
        </w:rPr>
        <w:lastRenderedPageBreak/>
        <w:t xml:space="preserve">Lhůtu lze ve výjimečných případech prodloužit na 60 dnů od obdržení žádosti, zejména z důvodu komplexnosti a obtížnosti případu, o čemž musí být subjekt údajů ze strany správce informován včetně důvodů prodloužení. </w:t>
      </w:r>
    </w:p>
    <w:p w14:paraId="70AA89C2" w14:textId="77777777" w:rsidR="00CE319A" w:rsidRPr="00CE319A" w:rsidRDefault="00CE319A" w:rsidP="00CE319A">
      <w:pPr>
        <w:rPr>
          <w:rFonts w:ascii="Arial" w:hAnsi="Arial" w:cs="Arial"/>
          <w:sz w:val="24"/>
          <w:szCs w:val="24"/>
        </w:rPr>
      </w:pPr>
      <w:r w:rsidRPr="00CE319A">
        <w:rPr>
          <w:rFonts w:ascii="Arial" w:hAnsi="Arial" w:cs="Arial"/>
          <w:sz w:val="24"/>
          <w:szCs w:val="24"/>
        </w:rPr>
        <w:t xml:space="preserve"> Postup k uplatnění práv subjektu údajů: přijetí žádosti; identifikace žadatele; rozhodnutí o žádosti; výkon rozhodnutí; informování žadatele. </w:t>
      </w:r>
    </w:p>
    <w:p w14:paraId="5973D26F" w14:textId="77777777" w:rsidR="00CE319A" w:rsidRPr="00CE319A" w:rsidRDefault="00CE319A" w:rsidP="00CE319A">
      <w:pPr>
        <w:rPr>
          <w:rFonts w:ascii="Arial" w:hAnsi="Arial" w:cs="Arial"/>
          <w:sz w:val="24"/>
          <w:szCs w:val="24"/>
        </w:rPr>
      </w:pPr>
    </w:p>
    <w:p w14:paraId="4B5CC903" w14:textId="77777777" w:rsidR="00CE319A" w:rsidRPr="00CE319A" w:rsidRDefault="00CE319A" w:rsidP="00CE319A">
      <w:pPr>
        <w:rPr>
          <w:rFonts w:ascii="Arial" w:hAnsi="Arial" w:cs="Arial"/>
          <w:sz w:val="24"/>
          <w:szCs w:val="24"/>
        </w:rPr>
      </w:pPr>
    </w:p>
    <w:p w14:paraId="41984604" w14:textId="77777777" w:rsidR="00CE319A" w:rsidRPr="00CE319A" w:rsidRDefault="00CE319A" w:rsidP="00CE319A">
      <w:pPr>
        <w:rPr>
          <w:rFonts w:ascii="Arial" w:hAnsi="Arial" w:cs="Arial"/>
          <w:sz w:val="24"/>
          <w:szCs w:val="24"/>
        </w:rPr>
      </w:pPr>
      <w:r w:rsidRPr="00CE319A">
        <w:rPr>
          <w:rFonts w:ascii="Arial" w:hAnsi="Arial" w:cs="Arial"/>
          <w:sz w:val="24"/>
          <w:szCs w:val="24"/>
        </w:rPr>
        <w:t>Tato směrnice nabyla účinnosti 25.05.2018.</w:t>
      </w:r>
    </w:p>
    <w:p w14:paraId="09C2DDB3" w14:textId="75CDF709" w:rsidR="00CE319A" w:rsidRDefault="00CE319A" w:rsidP="00CE319A">
      <w:pPr>
        <w:rPr>
          <w:rFonts w:ascii="Arial" w:hAnsi="Arial" w:cs="Arial"/>
          <w:sz w:val="24"/>
          <w:szCs w:val="24"/>
        </w:rPr>
      </w:pPr>
      <w:r w:rsidRPr="00CE319A">
        <w:rPr>
          <w:rFonts w:ascii="Arial" w:hAnsi="Arial" w:cs="Arial"/>
          <w:sz w:val="24"/>
          <w:szCs w:val="24"/>
        </w:rPr>
        <w:t>Tímto prohlašuji, že jsem byl s výše uvedenou směrnicí seznámen a zavazuji se dodržovat všechna její ustanovení.</w:t>
      </w:r>
    </w:p>
    <w:p w14:paraId="798AF872" w14:textId="636A2812" w:rsidR="008D0AC4" w:rsidRDefault="008D0AC4" w:rsidP="00CE319A">
      <w:pPr>
        <w:rPr>
          <w:rFonts w:ascii="Arial" w:hAnsi="Arial" w:cs="Arial"/>
          <w:sz w:val="24"/>
          <w:szCs w:val="24"/>
        </w:rPr>
      </w:pPr>
    </w:p>
    <w:p w14:paraId="7A9021B6" w14:textId="77777777" w:rsidR="008D0AC4" w:rsidRPr="00CE319A" w:rsidRDefault="008D0AC4" w:rsidP="00CE319A">
      <w:pPr>
        <w:rPr>
          <w:rFonts w:ascii="Arial" w:hAnsi="Arial" w:cs="Arial"/>
          <w:sz w:val="24"/>
          <w:szCs w:val="24"/>
        </w:rPr>
      </w:pPr>
      <w:bookmarkStart w:id="0" w:name="_GoBack"/>
      <w:bookmarkEnd w:id="0"/>
    </w:p>
    <w:p w14:paraId="13BFD221" w14:textId="5D6E916D" w:rsidR="00CE319A" w:rsidRPr="00CE319A" w:rsidRDefault="00CE319A" w:rsidP="008D0AC4">
      <w:pPr>
        <w:rPr>
          <w:rFonts w:ascii="Arial" w:hAnsi="Arial" w:cs="Arial"/>
          <w:sz w:val="24"/>
          <w:szCs w:val="24"/>
        </w:rPr>
      </w:pPr>
      <w:r w:rsidRPr="00CE319A">
        <w:rPr>
          <w:rFonts w:ascii="Arial" w:hAnsi="Arial" w:cs="Arial"/>
          <w:sz w:val="24"/>
          <w:szCs w:val="24"/>
        </w:rPr>
        <w:t>……………………………………………..          ………………………………….</w:t>
      </w:r>
    </w:p>
    <w:p w14:paraId="40ECF502" w14:textId="77777777" w:rsidR="00CE319A" w:rsidRPr="00CE319A" w:rsidRDefault="00CE319A" w:rsidP="00CE319A">
      <w:pPr>
        <w:rPr>
          <w:rFonts w:ascii="Arial" w:hAnsi="Arial" w:cs="Arial"/>
          <w:sz w:val="24"/>
          <w:szCs w:val="24"/>
        </w:rPr>
      </w:pPr>
      <w:r w:rsidRPr="00CE319A">
        <w:rPr>
          <w:rFonts w:ascii="Arial" w:hAnsi="Arial" w:cs="Arial"/>
          <w:sz w:val="24"/>
          <w:szCs w:val="24"/>
        </w:rPr>
        <w:t xml:space="preserve">Jméno a příjmení                                               datum </w:t>
      </w:r>
      <w:r w:rsidRPr="00CE319A">
        <w:rPr>
          <w:rFonts w:ascii="Arial" w:hAnsi="Arial" w:cs="Arial"/>
          <w:sz w:val="24"/>
          <w:szCs w:val="24"/>
        </w:rPr>
        <w:tab/>
      </w:r>
      <w:r w:rsidRPr="00CE319A">
        <w:rPr>
          <w:rFonts w:ascii="Arial" w:hAnsi="Arial" w:cs="Arial"/>
          <w:sz w:val="24"/>
          <w:szCs w:val="24"/>
        </w:rPr>
        <w:tab/>
      </w:r>
      <w:r w:rsidRPr="00CE319A">
        <w:rPr>
          <w:rFonts w:ascii="Arial" w:hAnsi="Arial" w:cs="Arial"/>
          <w:sz w:val="24"/>
          <w:szCs w:val="24"/>
        </w:rPr>
        <w:tab/>
      </w:r>
      <w:r w:rsidRPr="00CE319A">
        <w:rPr>
          <w:rFonts w:ascii="Arial" w:hAnsi="Arial" w:cs="Arial"/>
          <w:sz w:val="24"/>
          <w:szCs w:val="24"/>
        </w:rPr>
        <w:tab/>
      </w:r>
      <w:r w:rsidRPr="00CE319A">
        <w:rPr>
          <w:rFonts w:ascii="Arial" w:hAnsi="Arial" w:cs="Arial"/>
          <w:sz w:val="24"/>
          <w:szCs w:val="24"/>
        </w:rPr>
        <w:tab/>
        <w:t>podpis</w:t>
      </w:r>
    </w:p>
    <w:p w14:paraId="707DCA45" w14:textId="77777777" w:rsidR="00CE319A" w:rsidRDefault="00CE319A"/>
    <w:sectPr w:rsidR="00CE3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822"/>
    <w:multiLevelType w:val="hybridMultilevel"/>
    <w:tmpl w:val="B470DAA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28434D91"/>
    <w:multiLevelType w:val="hybridMultilevel"/>
    <w:tmpl w:val="CFEAF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0A0394"/>
    <w:multiLevelType w:val="hybridMultilevel"/>
    <w:tmpl w:val="DBDACF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6270F92"/>
    <w:multiLevelType w:val="hybridMultilevel"/>
    <w:tmpl w:val="065AF7B4"/>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4" w15:restartNumberingAfterBreak="0">
    <w:nsid w:val="6D180A5E"/>
    <w:multiLevelType w:val="hybridMultilevel"/>
    <w:tmpl w:val="B8BC7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15E6973"/>
    <w:multiLevelType w:val="hybridMultilevel"/>
    <w:tmpl w:val="7A742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34"/>
    <w:rsid w:val="00066734"/>
    <w:rsid w:val="00741AE0"/>
    <w:rsid w:val="007B220E"/>
    <w:rsid w:val="008D0AC4"/>
    <w:rsid w:val="00CE31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3A90"/>
  <w15:chartTrackingRefBased/>
  <w15:docId w15:val="{6D4E7579-8E3F-4EAD-BF33-8234C3A7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6734"/>
    <w:pPr>
      <w:spacing w:after="200" w:line="276" w:lineRule="auto"/>
    </w:pPr>
  </w:style>
  <w:style w:type="paragraph" w:styleId="Nadpis4">
    <w:name w:val="heading 4"/>
    <w:basedOn w:val="Normln"/>
    <w:link w:val="Nadpis4Char"/>
    <w:uiPriority w:val="9"/>
    <w:unhideWhenUsed/>
    <w:qFormat/>
    <w:rsid w:val="0006673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066734"/>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unhideWhenUsed/>
    <w:rsid w:val="00066734"/>
    <w:pPr>
      <w:widowControl w:val="0"/>
      <w:suppressAutoHyphens/>
      <w:spacing w:after="120" w:line="240" w:lineRule="auto"/>
    </w:pPr>
    <w:rPr>
      <w:rFonts w:ascii="Times New Roman" w:eastAsia="Arial Unicode MS" w:hAnsi="Times New Roman" w:cs="Times New Roman"/>
      <w:kern w:val="2"/>
      <w:sz w:val="24"/>
      <w:szCs w:val="24"/>
      <w:lang w:eastAsia="cs-CZ"/>
    </w:rPr>
  </w:style>
  <w:style w:type="character" w:customStyle="1" w:styleId="ZkladntextChar">
    <w:name w:val="Základní text Char"/>
    <w:basedOn w:val="Standardnpsmoodstavce"/>
    <w:link w:val="Zkladntext"/>
    <w:semiHidden/>
    <w:rsid w:val="00066734"/>
    <w:rPr>
      <w:rFonts w:ascii="Times New Roman" w:eastAsia="Arial Unicode MS" w:hAnsi="Times New Roman" w:cs="Times New Roman"/>
      <w:kern w:val="2"/>
      <w:sz w:val="24"/>
      <w:szCs w:val="24"/>
      <w:lang w:eastAsia="cs-CZ"/>
    </w:rPr>
  </w:style>
  <w:style w:type="character" w:styleId="Zdraznn">
    <w:name w:val="Emphasis"/>
    <w:basedOn w:val="Standardnpsmoodstavce"/>
    <w:uiPriority w:val="20"/>
    <w:qFormat/>
    <w:rsid w:val="00066734"/>
    <w:rPr>
      <w:i/>
      <w:iCs/>
    </w:rPr>
  </w:style>
  <w:style w:type="paragraph" w:styleId="Odstavecseseznamem">
    <w:name w:val="List Paragraph"/>
    <w:basedOn w:val="Normln"/>
    <w:uiPriority w:val="34"/>
    <w:qFormat/>
    <w:rsid w:val="00CE319A"/>
    <w:pPr>
      <w:ind w:left="720"/>
      <w:contextualSpacing/>
    </w:pPr>
  </w:style>
  <w:style w:type="character" w:styleId="Hypertextovodkaz">
    <w:name w:val="Hyperlink"/>
    <w:basedOn w:val="Standardnpsmoodstavce"/>
    <w:uiPriority w:val="99"/>
    <w:unhideWhenUsed/>
    <w:rsid w:val="00CE3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evitrans.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2193</Words>
  <Characters>12945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Vítězslav Křižan</dc:creator>
  <cp:keywords/>
  <dc:description/>
  <cp:lastModifiedBy>Vítězslav Křižan</cp:lastModifiedBy>
  <cp:revision>3</cp:revision>
  <dcterms:created xsi:type="dcterms:W3CDTF">2018-08-28T06:24:00Z</dcterms:created>
  <dcterms:modified xsi:type="dcterms:W3CDTF">2018-08-28T06:39:00Z</dcterms:modified>
</cp:coreProperties>
</file>